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BCB1E" w14:textId="70ABFE8D" w:rsidR="00535960" w:rsidRPr="00951ECC" w:rsidRDefault="00535960" w:rsidP="00535960">
      <w:pPr>
        <w:tabs>
          <w:tab w:val="center" w:pos="4536"/>
          <w:tab w:val="right" w:pos="6946"/>
          <w:tab w:val="right" w:pos="9639"/>
        </w:tabs>
        <w:ind w:right="2"/>
        <w:rPr>
          <w:rFonts w:ascii="Arial" w:hAnsi="Arial" w:cs="Arial"/>
          <w:b/>
          <w:bCs/>
          <w:sz w:val="28"/>
        </w:rPr>
      </w:pPr>
      <w:bookmarkStart w:id="0" w:name="_GoBack"/>
      <w:bookmarkEnd w:id="0"/>
      <w:r w:rsidRPr="00951ECC">
        <w:rPr>
          <w:rFonts w:ascii="Arial" w:hAnsi="Arial" w:cs="Arial"/>
          <w:b/>
          <w:bCs/>
          <w:sz w:val="28"/>
        </w:rPr>
        <w:t xml:space="preserve">3GPP TSG RAN WG1 Meeting 94 </w:t>
      </w:r>
      <w:r w:rsidRPr="00951ECC">
        <w:rPr>
          <w:rFonts w:ascii="Arial" w:hAnsi="Arial" w:cs="Arial"/>
          <w:b/>
          <w:bCs/>
          <w:sz w:val="28"/>
          <w:lang w:eastAsia="ja-JP"/>
        </w:rPr>
        <w:tab/>
      </w:r>
      <w:r w:rsidRPr="00951ECC">
        <w:rPr>
          <w:rFonts w:ascii="Arial" w:hAnsi="Arial" w:cs="Arial"/>
          <w:b/>
          <w:bCs/>
          <w:sz w:val="28"/>
        </w:rPr>
        <w:tab/>
      </w:r>
      <w:r w:rsidRPr="00951ECC">
        <w:rPr>
          <w:rFonts w:ascii="Arial" w:hAnsi="Arial" w:cs="Arial"/>
          <w:b/>
          <w:bCs/>
          <w:sz w:val="28"/>
        </w:rPr>
        <w:tab/>
        <w:t>R1-180</w:t>
      </w:r>
      <w:r w:rsidR="00FC4993" w:rsidRPr="00FC4993">
        <w:rPr>
          <w:rFonts w:ascii="Arial" w:hAnsi="Arial" w:cs="Arial"/>
          <w:b/>
          <w:bCs/>
          <w:sz w:val="28"/>
        </w:rPr>
        <w:t>9528</w:t>
      </w:r>
    </w:p>
    <w:p w14:paraId="666C1A35" w14:textId="77777777" w:rsidR="00535960" w:rsidRPr="00951ECC" w:rsidRDefault="00535960" w:rsidP="00535960">
      <w:pPr>
        <w:tabs>
          <w:tab w:val="center" w:pos="4536"/>
          <w:tab w:val="right" w:pos="9072"/>
        </w:tabs>
        <w:rPr>
          <w:rFonts w:ascii="Arial" w:hAnsi="Arial" w:cs="Arial"/>
          <w:b/>
          <w:bCs/>
          <w:sz w:val="28"/>
          <w:lang w:eastAsia="ja-JP"/>
        </w:rPr>
      </w:pPr>
      <w:r w:rsidRPr="00951ECC">
        <w:rPr>
          <w:rFonts w:ascii="Arial" w:hAnsi="Arial" w:cs="Arial"/>
          <w:b/>
          <w:bCs/>
          <w:sz w:val="28"/>
        </w:rPr>
        <w:t>Gothenburg, Sweden, Aug</w:t>
      </w:r>
      <w:r w:rsidRPr="00951ECC">
        <w:rPr>
          <w:rFonts w:ascii="Arial" w:hAnsi="Arial" w:cs="Arial"/>
          <w:b/>
          <w:bCs/>
          <w:sz w:val="28"/>
          <w:lang w:eastAsia="ja-JP"/>
        </w:rPr>
        <w:t xml:space="preserve"> 20</w:t>
      </w:r>
      <w:r w:rsidRPr="00951ECC">
        <w:rPr>
          <w:rFonts w:ascii="Arial" w:hAnsi="Arial" w:cs="Arial"/>
          <w:b/>
          <w:bCs/>
          <w:sz w:val="28"/>
          <w:vertAlign w:val="superscript"/>
          <w:lang w:eastAsia="ja-JP"/>
        </w:rPr>
        <w:t>th</w:t>
      </w:r>
      <w:r w:rsidRPr="00951ECC">
        <w:rPr>
          <w:rFonts w:ascii="Arial" w:hAnsi="Arial" w:cs="Arial"/>
          <w:b/>
          <w:bCs/>
          <w:sz w:val="28"/>
          <w:lang w:eastAsia="ja-JP"/>
        </w:rPr>
        <w:t xml:space="preserve"> – Aug 24</w:t>
      </w:r>
      <w:r w:rsidRPr="00951ECC">
        <w:rPr>
          <w:rFonts w:ascii="Arial" w:hAnsi="Arial" w:cs="Arial"/>
          <w:b/>
          <w:bCs/>
          <w:sz w:val="28"/>
          <w:vertAlign w:val="superscript"/>
          <w:lang w:eastAsia="ja-JP"/>
        </w:rPr>
        <w:t>th</w:t>
      </w:r>
      <w:r w:rsidRPr="00951ECC">
        <w:rPr>
          <w:rFonts w:ascii="Arial" w:hAnsi="Arial" w:cs="Arial"/>
          <w:b/>
          <w:bCs/>
          <w:sz w:val="28"/>
          <w:lang w:eastAsia="ja-JP"/>
        </w:rPr>
        <w:t>, 2018</w:t>
      </w:r>
    </w:p>
    <w:p w14:paraId="2402DD6F" w14:textId="77777777" w:rsidR="0092370D" w:rsidRPr="00951ECC" w:rsidRDefault="0092370D" w:rsidP="0092370D">
      <w:pPr>
        <w:pStyle w:val="Header"/>
        <w:jc w:val="both"/>
      </w:pPr>
    </w:p>
    <w:p w14:paraId="1CF5C0BF" w14:textId="77777777" w:rsidR="0092370D" w:rsidRPr="00951ECC" w:rsidRDefault="0092370D" w:rsidP="0092370D">
      <w:pPr>
        <w:pStyle w:val="Header"/>
        <w:tabs>
          <w:tab w:val="clear" w:pos="4536"/>
          <w:tab w:val="left" w:pos="1800"/>
        </w:tabs>
        <w:ind w:left="1800" w:hanging="1800"/>
        <w:jc w:val="both"/>
      </w:pPr>
      <w:r w:rsidRPr="00951ECC">
        <w:t>Source:</w:t>
      </w:r>
      <w:r w:rsidRPr="00951ECC">
        <w:tab/>
        <w:t>Sierra Wireless</w:t>
      </w:r>
    </w:p>
    <w:p w14:paraId="1AF01590" w14:textId="067CF921" w:rsidR="0092370D" w:rsidRPr="00951ECC" w:rsidRDefault="0092370D" w:rsidP="0092370D">
      <w:pPr>
        <w:pStyle w:val="Header"/>
        <w:tabs>
          <w:tab w:val="clear" w:pos="4536"/>
          <w:tab w:val="left" w:pos="1800"/>
        </w:tabs>
        <w:jc w:val="both"/>
      </w:pPr>
      <w:r w:rsidRPr="00951ECC">
        <w:t>Title:</w:t>
      </w:r>
      <w:r w:rsidRPr="00951ECC">
        <w:tab/>
      </w:r>
      <w:r w:rsidR="000278C5">
        <w:t>LTE-M</w:t>
      </w:r>
      <w:r w:rsidRPr="00951ECC">
        <w:t xml:space="preserve"> </w:t>
      </w:r>
      <w:r w:rsidR="00450F93" w:rsidRPr="00951ECC">
        <w:t>P</w:t>
      </w:r>
      <w:r w:rsidR="00BF72C1" w:rsidRPr="00951ECC">
        <w:t xml:space="preserve">reconfigured UL </w:t>
      </w:r>
      <w:r w:rsidR="00450F93" w:rsidRPr="00951ECC">
        <w:t>R</w:t>
      </w:r>
      <w:r w:rsidR="00BF72C1" w:rsidRPr="00951ECC">
        <w:t xml:space="preserve">esources </w:t>
      </w:r>
      <w:r w:rsidR="00535960" w:rsidRPr="00951ECC">
        <w:t>Summary</w:t>
      </w:r>
    </w:p>
    <w:p w14:paraId="0777F54E" w14:textId="66B3D91C" w:rsidR="0092370D" w:rsidRPr="00951ECC" w:rsidRDefault="0092370D" w:rsidP="0092370D">
      <w:pPr>
        <w:pStyle w:val="Header"/>
        <w:tabs>
          <w:tab w:val="left" w:pos="1800"/>
        </w:tabs>
        <w:jc w:val="both"/>
      </w:pPr>
      <w:r w:rsidRPr="00951ECC">
        <w:t>Agenda Item:</w:t>
      </w:r>
      <w:r w:rsidRPr="00951ECC">
        <w:tab/>
      </w:r>
      <w:r w:rsidR="00BF72C1" w:rsidRPr="00951ECC">
        <w:t>6.2.1.2</w:t>
      </w:r>
    </w:p>
    <w:p w14:paraId="200A6976" w14:textId="77777777" w:rsidR="0092370D" w:rsidRPr="00951ECC" w:rsidRDefault="0092370D" w:rsidP="0092370D">
      <w:pPr>
        <w:pStyle w:val="Header"/>
        <w:tabs>
          <w:tab w:val="left" w:pos="1800"/>
        </w:tabs>
        <w:jc w:val="both"/>
      </w:pPr>
      <w:r w:rsidRPr="00951ECC">
        <w:t>Document for:</w:t>
      </w:r>
      <w:r w:rsidRPr="00951ECC">
        <w:tab/>
        <w:t>Discussion and Decision</w:t>
      </w:r>
    </w:p>
    <w:p w14:paraId="63A9B030" w14:textId="77777777" w:rsidR="0092370D" w:rsidRPr="00951ECC" w:rsidRDefault="0092370D" w:rsidP="007931E9">
      <w:pPr>
        <w:tabs>
          <w:tab w:val="right" w:pos="9216"/>
        </w:tabs>
        <w:rPr>
          <w:rFonts w:ascii="Arial" w:eastAsia="MS Mincho" w:hAnsi="Arial"/>
          <w:b/>
        </w:rPr>
      </w:pPr>
    </w:p>
    <w:p w14:paraId="59CE9C57" w14:textId="77777777" w:rsidR="00F618ED" w:rsidRPr="00951ECC" w:rsidRDefault="00F618ED" w:rsidP="00D63BF6">
      <w:pPr>
        <w:pBdr>
          <w:bottom w:val="single" w:sz="4" w:space="1" w:color="auto"/>
        </w:pBdr>
        <w:tabs>
          <w:tab w:val="left" w:pos="2552"/>
        </w:tabs>
        <w:jc w:val="both"/>
      </w:pPr>
    </w:p>
    <w:p w14:paraId="66509B82" w14:textId="77777777" w:rsidR="00F618ED" w:rsidRPr="00951ECC" w:rsidRDefault="00FF199B" w:rsidP="00D63BF6">
      <w:pPr>
        <w:pStyle w:val="Heading1"/>
        <w:jc w:val="both"/>
      </w:pPr>
      <w:r w:rsidRPr="00951ECC">
        <w:t>Introduction</w:t>
      </w:r>
    </w:p>
    <w:p w14:paraId="583733BD" w14:textId="77777777" w:rsidR="00C25777" w:rsidRDefault="00FA424A" w:rsidP="002C5D3C">
      <w:r w:rsidRPr="00951ECC">
        <w:t xml:space="preserve">The following </w:t>
      </w:r>
      <w:r w:rsidR="00A579AB" w:rsidRPr="00951ECC">
        <w:t xml:space="preserve">tdoc </w:t>
      </w:r>
      <w:r w:rsidRPr="00951ECC">
        <w:t>provide</w:t>
      </w:r>
      <w:r w:rsidR="00A579AB" w:rsidRPr="00951ECC">
        <w:t>s a summary of the open issues and proposal</w:t>
      </w:r>
      <w:r w:rsidR="000567D9" w:rsidRPr="00951ECC">
        <w:t>s</w:t>
      </w:r>
      <w:r w:rsidRPr="00951ECC">
        <w:t xml:space="preserve"> </w:t>
      </w:r>
      <w:r w:rsidR="00473EF1" w:rsidRPr="00951ECC">
        <w:t>based</w:t>
      </w:r>
      <w:r w:rsidR="009740DD" w:rsidRPr="00951ECC">
        <w:t xml:space="preserve"> submitted </w:t>
      </w:r>
      <w:r w:rsidR="00473EF1" w:rsidRPr="00951ECC">
        <w:t>tdoc</w:t>
      </w:r>
      <w:r w:rsidR="002E54A8" w:rsidRPr="00951ECC">
        <w:t>’s</w:t>
      </w:r>
      <w:r w:rsidR="00473EF1" w:rsidRPr="00951ECC">
        <w:t xml:space="preserve"> to </w:t>
      </w:r>
      <w:r w:rsidR="009740DD" w:rsidRPr="00951ECC">
        <w:t xml:space="preserve">the </w:t>
      </w:r>
      <w:r w:rsidR="0023172D" w:rsidRPr="00951ECC">
        <w:t xml:space="preserve">“Support for transmission in preconfigured UL resources” </w:t>
      </w:r>
      <w:r w:rsidR="00473EF1" w:rsidRPr="00951ECC">
        <w:t>agenda item</w:t>
      </w:r>
      <w:r w:rsidR="00287ACD" w:rsidRPr="00951ECC">
        <w:t xml:space="preserve"> for RAN1#9</w:t>
      </w:r>
      <w:r w:rsidR="009740DD" w:rsidRPr="00951ECC">
        <w:t>4</w:t>
      </w:r>
      <w:r w:rsidR="00FC7473" w:rsidRPr="00951ECC">
        <w:t>.</w:t>
      </w:r>
      <w:r w:rsidR="00C25777">
        <w:t xml:space="preserve"> The following is the WID objective:</w:t>
      </w:r>
    </w:p>
    <w:p w14:paraId="58C8BD9D" w14:textId="77777777" w:rsidR="00C25777" w:rsidRDefault="00C25777" w:rsidP="00C25777">
      <w:pPr>
        <w:ind w:firstLine="360"/>
        <w:rPr>
          <w:b/>
          <w:bCs/>
          <w:szCs w:val="20"/>
        </w:rPr>
      </w:pPr>
      <w:r>
        <w:rPr>
          <w:b/>
          <w:bCs/>
          <w:szCs w:val="20"/>
        </w:rPr>
        <w:t>Improved UL transmission efficiency</w:t>
      </w:r>
      <w:bookmarkStart w:id="1" w:name="_Hlk515906322"/>
      <w:r>
        <w:rPr>
          <w:b/>
          <w:bCs/>
          <w:szCs w:val="20"/>
        </w:rPr>
        <w:t xml:space="preserve"> and/or UE power consumption</w:t>
      </w:r>
      <w:bookmarkEnd w:id="1"/>
      <w:r>
        <w:rPr>
          <w:b/>
          <w:bCs/>
          <w:szCs w:val="20"/>
        </w:rPr>
        <w:t>:</w:t>
      </w:r>
    </w:p>
    <w:p w14:paraId="281F15B7" w14:textId="77777777" w:rsidR="00C25777" w:rsidRDefault="00C25777" w:rsidP="00C25777">
      <w:pPr>
        <w:numPr>
          <w:ilvl w:val="0"/>
          <w:numId w:val="35"/>
        </w:numPr>
        <w:spacing w:line="276" w:lineRule="auto"/>
        <w:rPr>
          <w:bCs/>
          <w:szCs w:val="20"/>
        </w:rPr>
      </w:pPr>
      <w:r>
        <w:rPr>
          <w:bCs/>
          <w:szCs w:val="20"/>
        </w:rPr>
        <w:t xml:space="preserve">Specify support for transmission in preconfigured resources in idle and/or connected mode based on SC-FDMA waveform for UEs with a valid timing </w:t>
      </w:r>
      <w:proofErr w:type="gramStart"/>
      <w:r>
        <w:rPr>
          <w:bCs/>
          <w:szCs w:val="20"/>
        </w:rPr>
        <w:t>advance[</w:t>
      </w:r>
      <w:proofErr w:type="gramEnd"/>
      <w:r>
        <w:rPr>
          <w:bCs/>
          <w:szCs w:val="20"/>
        </w:rPr>
        <w:t>RAN1, RAN2, RAN4]</w:t>
      </w:r>
    </w:p>
    <w:p w14:paraId="4B90D39D" w14:textId="77777777" w:rsidR="00C25777" w:rsidRDefault="00C25777" w:rsidP="00C25777">
      <w:pPr>
        <w:numPr>
          <w:ilvl w:val="1"/>
          <w:numId w:val="35"/>
        </w:numPr>
        <w:spacing w:line="276" w:lineRule="auto"/>
        <w:rPr>
          <w:bCs/>
          <w:szCs w:val="20"/>
        </w:rPr>
      </w:pPr>
      <w:r>
        <w:rPr>
          <w:bCs/>
          <w:szCs w:val="20"/>
        </w:rPr>
        <w:t>Both shared resources and dedicated resources can be discussed</w:t>
      </w:r>
    </w:p>
    <w:p w14:paraId="3D6AA544" w14:textId="27BD0DAA" w:rsidR="00FA424A" w:rsidRPr="00951ECC" w:rsidRDefault="00C25777" w:rsidP="00E4697A">
      <w:pPr>
        <w:numPr>
          <w:ilvl w:val="1"/>
          <w:numId w:val="35"/>
        </w:numPr>
        <w:spacing w:after="200" w:line="276" w:lineRule="auto"/>
      </w:pPr>
      <w:r w:rsidRPr="00E96ED2">
        <w:rPr>
          <w:bCs/>
          <w:szCs w:val="20"/>
        </w:rPr>
        <w:t>Note: This is limited to orthogonal (multi) access schemes</w:t>
      </w:r>
      <w:r>
        <w:t xml:space="preserve"> </w:t>
      </w:r>
    </w:p>
    <w:p w14:paraId="6087705C" w14:textId="77777777" w:rsidR="005951F9" w:rsidRDefault="005951F9" w:rsidP="005951F9">
      <w:pPr>
        <w:pStyle w:val="Heading1"/>
      </w:pPr>
      <w:r w:rsidRPr="00951ECC">
        <w:t>Timing Advance</w:t>
      </w:r>
    </w:p>
    <w:p w14:paraId="46EE6F0F" w14:textId="77777777" w:rsidR="005951F9" w:rsidRDefault="005951F9" w:rsidP="005951F9">
      <w:r>
        <w:t>The WID states “…</w:t>
      </w:r>
      <w:r>
        <w:rPr>
          <w:bCs/>
          <w:szCs w:val="20"/>
        </w:rPr>
        <w:t xml:space="preserve">for UEs with a valid timing advance”.   This section contains </w:t>
      </w:r>
      <w:r>
        <w:t xml:space="preserve">issues related to TA. </w:t>
      </w:r>
    </w:p>
    <w:p w14:paraId="44277308" w14:textId="77777777" w:rsidR="005951F9" w:rsidRPr="00951ECC" w:rsidRDefault="005951F9" w:rsidP="005951F9">
      <w:pPr>
        <w:pStyle w:val="Heading2"/>
        <w:rPr>
          <w:lang w:val="en-US"/>
        </w:rPr>
      </w:pPr>
      <w:r w:rsidRPr="00951ECC">
        <w:rPr>
          <w:lang w:val="en-US"/>
        </w:rPr>
        <w:t xml:space="preserve">TA </w:t>
      </w:r>
      <w:r>
        <w:rPr>
          <w:lang w:val="en-US"/>
        </w:rPr>
        <w:t>Validity</w:t>
      </w:r>
      <w:r w:rsidRPr="00951ECC">
        <w:rPr>
          <w:lang w:val="en-US"/>
        </w:rPr>
        <w:t xml:space="preserve"> Definition </w:t>
      </w:r>
    </w:p>
    <w:p w14:paraId="3874D8EB" w14:textId="77777777" w:rsidR="005951F9" w:rsidRPr="00951ECC" w:rsidRDefault="005951F9" w:rsidP="005951F9">
      <w:pPr>
        <w:pStyle w:val="BodyText"/>
        <w:rPr>
          <w:lang w:eastAsia="sv-SE"/>
        </w:rPr>
      </w:pPr>
      <w:r w:rsidRPr="00B04761">
        <w:rPr>
          <w:b/>
          <w:lang w:eastAsia="sv-SE"/>
        </w:rPr>
        <w:t>Issue:</w:t>
      </w:r>
      <w:r>
        <w:rPr>
          <w:lang w:eastAsia="sv-SE"/>
        </w:rPr>
        <w:t xml:space="preserve">  What is the definition of what is “Valid TA” is. e.g. what % of CP is considered valid. </w:t>
      </w:r>
    </w:p>
    <w:p w14:paraId="75B26F22" w14:textId="77777777" w:rsidR="005951F9" w:rsidRPr="00951ECC" w:rsidRDefault="005951F9" w:rsidP="005951F9">
      <w:r w:rsidRPr="00951ECC">
        <w:rPr>
          <w:b/>
        </w:rPr>
        <w:t>Proposal #1</w:t>
      </w:r>
      <w:r w:rsidRPr="00951ECC">
        <w:t>: Send LS to RAN4</w:t>
      </w:r>
      <w:r>
        <w:t xml:space="preserve"> to decide</w:t>
      </w:r>
    </w:p>
    <w:p w14:paraId="595E5B4B" w14:textId="77777777" w:rsidR="005951F9" w:rsidRDefault="005951F9" w:rsidP="005951F9">
      <w:r w:rsidRPr="00951ECC">
        <w:rPr>
          <w:b/>
        </w:rPr>
        <w:t xml:space="preserve">Supported by: </w:t>
      </w:r>
    </w:p>
    <w:p w14:paraId="13E13479" w14:textId="77777777" w:rsidR="005951F9" w:rsidRDefault="005951F9" w:rsidP="005951F9"/>
    <w:p w14:paraId="41A6D2D5" w14:textId="77777777" w:rsidR="005951F9" w:rsidRPr="00951ECC" w:rsidRDefault="005951F9" w:rsidP="005951F9">
      <w:r w:rsidRPr="00951ECC">
        <w:rPr>
          <w:b/>
        </w:rPr>
        <w:t>Proposal #</w:t>
      </w:r>
      <w:r>
        <w:rPr>
          <w:b/>
        </w:rPr>
        <w:t>2</w:t>
      </w:r>
      <w:r w:rsidRPr="00951ECC">
        <w:t xml:space="preserve">: </w:t>
      </w:r>
      <w:r>
        <w:t>Study and decide within RAN1</w:t>
      </w:r>
    </w:p>
    <w:p w14:paraId="37F31D28" w14:textId="77777777" w:rsidR="005951F9" w:rsidRPr="00951ECC" w:rsidRDefault="005951F9" w:rsidP="005951F9">
      <w:r w:rsidRPr="00951ECC">
        <w:rPr>
          <w:b/>
        </w:rPr>
        <w:t xml:space="preserve">Supported by: </w:t>
      </w:r>
      <w:r w:rsidRPr="00951ECC">
        <w:t xml:space="preserve"> </w:t>
      </w:r>
    </w:p>
    <w:p w14:paraId="04B250F7" w14:textId="77777777" w:rsidR="005951F9" w:rsidRPr="00951ECC" w:rsidRDefault="005951F9" w:rsidP="005951F9">
      <w:pPr>
        <w:pStyle w:val="Heading2"/>
        <w:rPr>
          <w:lang w:val="en-US"/>
        </w:rPr>
      </w:pPr>
      <w:r w:rsidRPr="00951ECC">
        <w:rPr>
          <w:lang w:val="en-US"/>
        </w:rPr>
        <w:t>TA Validation Mechanism</w:t>
      </w:r>
    </w:p>
    <w:p w14:paraId="47D8C781" w14:textId="77777777" w:rsidR="005951F9" w:rsidRPr="00951ECC" w:rsidRDefault="005951F9" w:rsidP="005951F9">
      <w:pPr>
        <w:rPr>
          <w:lang w:eastAsia="sv-SE"/>
        </w:rPr>
      </w:pPr>
      <w:r>
        <w:rPr>
          <w:lang w:eastAsia="sv-SE"/>
        </w:rPr>
        <w:t xml:space="preserve">A mechanism to determine if/when the UE has valid TA is needed. At least, the following </w:t>
      </w:r>
      <w:r w:rsidRPr="00951ECC">
        <w:rPr>
          <w:lang w:eastAsia="sv-SE"/>
        </w:rPr>
        <w:t xml:space="preserve">TA validation </w:t>
      </w:r>
      <w:r>
        <w:rPr>
          <w:lang w:eastAsia="sv-SE"/>
        </w:rPr>
        <w:t xml:space="preserve">criterion could be studied: </w:t>
      </w:r>
    </w:p>
    <w:p w14:paraId="626A8D68" w14:textId="77777777" w:rsidR="005951F9" w:rsidRPr="00951ECC" w:rsidRDefault="005951F9" w:rsidP="005951F9">
      <w:pPr>
        <w:pStyle w:val="ListBullet"/>
        <w:rPr>
          <w:lang w:eastAsia="sv-SE"/>
        </w:rPr>
      </w:pPr>
      <w:r w:rsidRPr="00951ECC">
        <w:rPr>
          <w:lang w:eastAsia="sv-SE"/>
        </w:rPr>
        <w:t>RRM measure delta</w:t>
      </w:r>
    </w:p>
    <w:p w14:paraId="2CBFBE0D" w14:textId="6EF6A437" w:rsidR="005951F9" w:rsidRPr="00951ECC" w:rsidRDefault="005951F9" w:rsidP="00E4697A">
      <w:pPr>
        <w:pStyle w:val="ListBullet"/>
        <w:rPr>
          <w:lang w:eastAsia="sv-SE"/>
        </w:rPr>
      </w:pPr>
      <w:r w:rsidRPr="00951ECC">
        <w:rPr>
          <w:lang w:eastAsia="sv-SE"/>
        </w:rPr>
        <w:t>Time</w:t>
      </w:r>
      <w:r w:rsidR="00E4697A">
        <w:rPr>
          <w:lang w:eastAsia="sv-SE"/>
        </w:rPr>
        <w:t xml:space="preserve"> (i.e. </w:t>
      </w:r>
      <w:r w:rsidR="00E4697A" w:rsidRPr="00E4697A">
        <w:rPr>
          <w:lang w:eastAsia="sv-SE"/>
        </w:rPr>
        <w:t>how long a configured TA is valid</w:t>
      </w:r>
      <w:r w:rsidR="00E4697A">
        <w:rPr>
          <w:lang w:eastAsia="sv-SE"/>
        </w:rPr>
        <w:t>)</w:t>
      </w:r>
    </w:p>
    <w:p w14:paraId="52EAC872" w14:textId="77777777" w:rsidR="005951F9" w:rsidRDefault="005951F9" w:rsidP="005951F9">
      <w:pPr>
        <w:pStyle w:val="ListBullet"/>
        <w:rPr>
          <w:lang w:eastAsia="sv-SE"/>
        </w:rPr>
      </w:pPr>
      <w:r w:rsidRPr="00951ECC">
        <w:rPr>
          <w:lang w:eastAsia="sv-SE"/>
        </w:rPr>
        <w:t>SNR</w:t>
      </w:r>
    </w:p>
    <w:p w14:paraId="1418A172" w14:textId="77777777" w:rsidR="005951F9" w:rsidRDefault="005951F9" w:rsidP="005951F9">
      <w:pPr>
        <w:pStyle w:val="ListBullet"/>
        <w:rPr>
          <w:lang w:eastAsia="sv-SE"/>
        </w:rPr>
      </w:pPr>
      <w:r>
        <w:rPr>
          <w:lang w:eastAsia="sv-SE"/>
        </w:rPr>
        <w:t>Previous mobility events (i.e. NW controlled)</w:t>
      </w:r>
    </w:p>
    <w:p w14:paraId="0FF658B3" w14:textId="77777777" w:rsidR="005951F9" w:rsidRDefault="005951F9" w:rsidP="005951F9">
      <w:pPr>
        <w:pStyle w:val="ListBullet"/>
        <w:numPr>
          <w:ilvl w:val="0"/>
          <w:numId w:val="0"/>
        </w:numPr>
        <w:rPr>
          <w:lang w:eastAsia="sv-SE"/>
        </w:rPr>
      </w:pPr>
      <w:r>
        <w:rPr>
          <w:lang w:eastAsia="sv-SE"/>
        </w:rPr>
        <w:t xml:space="preserve">Others not precluded. </w:t>
      </w:r>
    </w:p>
    <w:p w14:paraId="78B58D09" w14:textId="77777777" w:rsidR="005951F9" w:rsidRPr="00951ECC" w:rsidRDefault="005951F9" w:rsidP="005951F9">
      <w:pPr>
        <w:pStyle w:val="ListBullet"/>
        <w:numPr>
          <w:ilvl w:val="0"/>
          <w:numId w:val="0"/>
        </w:numPr>
        <w:rPr>
          <w:lang w:eastAsia="sv-SE"/>
        </w:rPr>
      </w:pPr>
    </w:p>
    <w:p w14:paraId="67F09372" w14:textId="77777777" w:rsidR="005951F9" w:rsidRPr="00D801DB" w:rsidRDefault="005951F9" w:rsidP="005951F9">
      <w:r>
        <w:t>C</w:t>
      </w:r>
      <w:r w:rsidRPr="00D801DB">
        <w:t xml:space="preserve">onsider </w:t>
      </w:r>
      <w:r>
        <w:t xml:space="preserve">a </w:t>
      </w:r>
      <w:r w:rsidRPr="00D801DB">
        <w:t>LS to RAN4</w:t>
      </w:r>
    </w:p>
    <w:p w14:paraId="13555BF3" w14:textId="77777777" w:rsidR="005951F9" w:rsidRPr="00951ECC" w:rsidRDefault="005951F9" w:rsidP="005951F9">
      <w:pPr>
        <w:rPr>
          <w:b/>
        </w:rPr>
      </w:pPr>
    </w:p>
    <w:p w14:paraId="4CB54375" w14:textId="77777777" w:rsidR="005951F9" w:rsidRPr="00951ECC" w:rsidRDefault="005951F9" w:rsidP="005951F9">
      <w:r w:rsidRPr="00951ECC">
        <w:rPr>
          <w:b/>
        </w:rPr>
        <w:t>Proposal</w:t>
      </w:r>
      <w:r>
        <w:rPr>
          <w:b/>
        </w:rPr>
        <w:t xml:space="preserve"> #1</w:t>
      </w:r>
      <w:r w:rsidRPr="00951ECC">
        <w:t xml:space="preserve">: </w:t>
      </w:r>
      <w:r>
        <w:t xml:space="preserve">Study the above </w:t>
      </w:r>
      <w:r w:rsidRPr="009B5E8B">
        <w:t>TA validation criteria</w:t>
      </w:r>
      <w:r>
        <w:t xml:space="preserve">’s </w:t>
      </w:r>
    </w:p>
    <w:p w14:paraId="60E9B299" w14:textId="77777777" w:rsidR="005951F9" w:rsidRPr="00951ECC" w:rsidRDefault="005951F9" w:rsidP="005951F9">
      <w:pPr>
        <w:rPr>
          <w:b/>
        </w:rPr>
      </w:pPr>
      <w:r w:rsidRPr="00951ECC">
        <w:rPr>
          <w:b/>
        </w:rPr>
        <w:t xml:space="preserve">Supported by: </w:t>
      </w:r>
    </w:p>
    <w:p w14:paraId="00758249" w14:textId="77777777" w:rsidR="005951F9" w:rsidRDefault="005951F9" w:rsidP="005951F9">
      <w:pPr>
        <w:rPr>
          <w:b/>
        </w:rPr>
      </w:pPr>
    </w:p>
    <w:p w14:paraId="3713D0CF" w14:textId="77777777" w:rsidR="005951F9" w:rsidRPr="00951ECC" w:rsidRDefault="005951F9" w:rsidP="005951F9">
      <w:r w:rsidRPr="00951ECC">
        <w:rPr>
          <w:b/>
        </w:rPr>
        <w:t>Proposal #</w:t>
      </w:r>
      <w:r>
        <w:rPr>
          <w:b/>
        </w:rPr>
        <w:t>2</w:t>
      </w:r>
      <w:r w:rsidRPr="00951ECC">
        <w:t>: Send LS to RAN4</w:t>
      </w:r>
    </w:p>
    <w:p w14:paraId="2ACB9E5F" w14:textId="0B2B5BCD" w:rsidR="005951F9" w:rsidRDefault="005951F9" w:rsidP="005951F9">
      <w:r w:rsidRPr="00951ECC">
        <w:rPr>
          <w:b/>
        </w:rPr>
        <w:t xml:space="preserve">Supported by: </w:t>
      </w:r>
      <w:r w:rsidRPr="00951ECC">
        <w:t xml:space="preserve">Sierra Wireless </w:t>
      </w:r>
    </w:p>
    <w:p w14:paraId="321DC996" w14:textId="703E8D9C" w:rsidR="000F6D00" w:rsidRDefault="00390FE8" w:rsidP="000F6D00">
      <w:pPr>
        <w:pStyle w:val="Heading1"/>
      </w:pPr>
      <w:r>
        <w:t xml:space="preserve">Dedicated </w:t>
      </w:r>
      <w:r w:rsidR="00737FDB">
        <w:t>and/</w:t>
      </w:r>
      <w:r>
        <w:t xml:space="preserve">or Shared </w:t>
      </w:r>
      <w:r w:rsidR="000F6D00" w:rsidRPr="00951ECC">
        <w:t>Resources</w:t>
      </w:r>
    </w:p>
    <w:p w14:paraId="30F791A8" w14:textId="15D02F27" w:rsidR="00194C60" w:rsidRPr="00194C60" w:rsidRDefault="00194C60" w:rsidP="00194C60">
      <w:pPr>
        <w:pStyle w:val="BodyText"/>
      </w:pPr>
      <w:r>
        <w:t>The WID indicates “</w:t>
      </w:r>
      <w:r>
        <w:rPr>
          <w:bCs/>
          <w:szCs w:val="20"/>
        </w:rPr>
        <w:t>Both shared resources and dedicated resources can be discussed” so RAN1 must decide if shared and/or dedicated resources are supported.</w:t>
      </w:r>
    </w:p>
    <w:p w14:paraId="5367FF79" w14:textId="218FDE56" w:rsidR="000F6D00" w:rsidRPr="00951ECC" w:rsidRDefault="00E96ED2" w:rsidP="000F6D00">
      <w:pPr>
        <w:pStyle w:val="Heading2"/>
        <w:rPr>
          <w:lang w:val="en-US"/>
        </w:rPr>
      </w:pPr>
      <w:r>
        <w:rPr>
          <w:lang w:val="en-US"/>
        </w:rPr>
        <w:t>D</w:t>
      </w:r>
      <w:r w:rsidR="00E95F37" w:rsidRPr="00951ECC">
        <w:rPr>
          <w:lang w:val="en-US"/>
        </w:rPr>
        <w:t>edicated</w:t>
      </w:r>
      <w:r w:rsidR="00E95F37">
        <w:rPr>
          <w:lang w:val="en-US"/>
        </w:rPr>
        <w:t xml:space="preserve"> </w:t>
      </w:r>
      <w:r w:rsidR="007B7894">
        <w:rPr>
          <w:lang w:val="en-US"/>
        </w:rPr>
        <w:t>Pre-configured UL Resources (</w:t>
      </w:r>
      <w:r w:rsidR="00693C28">
        <w:rPr>
          <w:lang w:val="en-US"/>
        </w:rPr>
        <w:t>PUR</w:t>
      </w:r>
      <w:r w:rsidR="007B7894">
        <w:rPr>
          <w:lang w:val="en-US"/>
        </w:rPr>
        <w:t>)</w:t>
      </w:r>
    </w:p>
    <w:p w14:paraId="23986302" w14:textId="48C5670D" w:rsidR="00E911CE" w:rsidRDefault="00F50D8B" w:rsidP="00AD7156">
      <w:pPr>
        <w:rPr>
          <w:lang w:eastAsia="sv-SE"/>
        </w:rPr>
      </w:pPr>
      <w:r w:rsidRPr="00F50D8B">
        <w:rPr>
          <w:b/>
          <w:lang w:eastAsia="sv-SE"/>
        </w:rPr>
        <w:t>Issue:</w:t>
      </w:r>
      <w:r>
        <w:rPr>
          <w:lang w:eastAsia="sv-SE"/>
        </w:rPr>
        <w:t xml:space="preserve"> </w:t>
      </w:r>
      <w:r w:rsidR="00C9283F">
        <w:rPr>
          <w:lang w:eastAsia="sv-SE"/>
        </w:rPr>
        <w:t xml:space="preserve">Whether </w:t>
      </w:r>
      <w:r>
        <w:rPr>
          <w:lang w:eastAsia="sv-SE"/>
        </w:rPr>
        <w:t xml:space="preserve">to support dedicated </w:t>
      </w:r>
      <w:r w:rsidR="003269E3">
        <w:rPr>
          <w:lang w:eastAsia="sv-SE"/>
        </w:rPr>
        <w:t xml:space="preserve">PUR </w:t>
      </w:r>
      <w:r>
        <w:rPr>
          <w:lang w:eastAsia="sv-SE"/>
        </w:rPr>
        <w:t xml:space="preserve">or not. </w:t>
      </w:r>
      <w:r w:rsidR="00AD7156" w:rsidRPr="00951ECC">
        <w:rPr>
          <w:lang w:eastAsia="sv-SE"/>
        </w:rPr>
        <w:t xml:space="preserve">Dedicated resources would have </w:t>
      </w:r>
      <w:r w:rsidR="00E911CE" w:rsidRPr="00951ECC">
        <w:rPr>
          <w:lang w:eastAsia="sv-SE"/>
        </w:rPr>
        <w:t>no collision</w:t>
      </w:r>
      <w:r w:rsidR="002C6528">
        <w:rPr>
          <w:lang w:eastAsia="sv-SE"/>
        </w:rPr>
        <w:t xml:space="preserve">s thus no need for </w:t>
      </w:r>
      <w:r w:rsidR="00E911CE" w:rsidRPr="00951ECC">
        <w:rPr>
          <w:lang w:eastAsia="sv-SE"/>
        </w:rPr>
        <w:t>contention resolution needed</w:t>
      </w:r>
      <w:r w:rsidR="00AD7156" w:rsidRPr="00951ECC">
        <w:rPr>
          <w:lang w:eastAsia="sv-SE"/>
        </w:rPr>
        <w:t>.</w:t>
      </w:r>
      <w:r w:rsidR="00AA64D0" w:rsidRPr="00951ECC">
        <w:rPr>
          <w:lang w:eastAsia="sv-SE"/>
        </w:rPr>
        <w:t xml:space="preserve"> </w:t>
      </w:r>
    </w:p>
    <w:p w14:paraId="5C3ED63B" w14:textId="77777777" w:rsidR="00C9283F" w:rsidRDefault="00C9283F" w:rsidP="00AD7156">
      <w:pPr>
        <w:rPr>
          <w:lang w:eastAsia="sv-SE"/>
        </w:rPr>
      </w:pPr>
    </w:p>
    <w:p w14:paraId="180EA395" w14:textId="3E97AFC4" w:rsidR="00AD7156" w:rsidRPr="00951ECC" w:rsidRDefault="00C9283F" w:rsidP="00AD7156">
      <w:pPr>
        <w:rPr>
          <w:lang w:eastAsia="sv-SE"/>
        </w:rPr>
      </w:pPr>
      <w:r>
        <w:rPr>
          <w:lang w:eastAsia="sv-SE"/>
        </w:rPr>
        <w:t xml:space="preserve">Considerations: </w:t>
      </w:r>
    </w:p>
    <w:p w14:paraId="47CA06C5" w14:textId="10132092" w:rsidR="00AA64D0" w:rsidRPr="00951ECC" w:rsidRDefault="00AA64D0" w:rsidP="00AA64D0">
      <w:pPr>
        <w:pStyle w:val="ListBullet"/>
        <w:rPr>
          <w:lang w:eastAsia="sv-SE"/>
        </w:rPr>
      </w:pPr>
      <w:r w:rsidRPr="00951ECC">
        <w:rPr>
          <w:lang w:eastAsia="sv-SE"/>
        </w:rPr>
        <w:lastRenderedPageBreak/>
        <w:t xml:space="preserve">Best </w:t>
      </w:r>
      <w:r w:rsidR="00E96ED2">
        <w:rPr>
          <w:lang w:eastAsia="sv-SE"/>
        </w:rPr>
        <w:t xml:space="preserve">suited </w:t>
      </w:r>
      <w:r w:rsidRPr="00951ECC">
        <w:rPr>
          <w:lang w:eastAsia="sv-SE"/>
        </w:rPr>
        <w:t>for applications that have periodic transmissions</w:t>
      </w:r>
      <w:r w:rsidR="00DF71A5">
        <w:rPr>
          <w:lang w:eastAsia="sv-SE"/>
        </w:rPr>
        <w:t xml:space="preserve"> of the same size</w:t>
      </w:r>
    </w:p>
    <w:p w14:paraId="0BFB4165" w14:textId="786AB897" w:rsidR="00AD7156" w:rsidRPr="00951ECC" w:rsidRDefault="00AD7156" w:rsidP="00AD7156">
      <w:pPr>
        <w:pStyle w:val="ListBullet"/>
        <w:rPr>
          <w:lang w:eastAsia="sv-SE"/>
        </w:rPr>
      </w:pPr>
      <w:r w:rsidRPr="00951ECC">
        <w:rPr>
          <w:lang w:eastAsia="sv-SE"/>
        </w:rPr>
        <w:t>Best for UE power consumption – exact TBS</w:t>
      </w:r>
      <w:r w:rsidR="00A212AE">
        <w:rPr>
          <w:lang w:eastAsia="sv-SE"/>
        </w:rPr>
        <w:t xml:space="preserve"> </w:t>
      </w:r>
      <w:r w:rsidR="00AA64D0" w:rsidRPr="00951ECC">
        <w:rPr>
          <w:lang w:eastAsia="sv-SE"/>
        </w:rPr>
        <w:t>(no padding)</w:t>
      </w:r>
      <w:r w:rsidRPr="00951ECC">
        <w:rPr>
          <w:lang w:eastAsia="sv-SE"/>
        </w:rPr>
        <w:t>, no collision</w:t>
      </w:r>
      <w:r w:rsidR="00F10DDF">
        <w:rPr>
          <w:lang w:eastAsia="sv-SE"/>
        </w:rPr>
        <w:t>s</w:t>
      </w:r>
      <w:r w:rsidR="00DF71A5">
        <w:rPr>
          <w:lang w:eastAsia="sv-SE"/>
        </w:rPr>
        <w:t>, minimal signaling</w:t>
      </w:r>
    </w:p>
    <w:p w14:paraId="5DBB9E30" w14:textId="2A77757B" w:rsidR="00AD7156" w:rsidRPr="00951ECC" w:rsidRDefault="00DF71A5" w:rsidP="00AD7156">
      <w:pPr>
        <w:pStyle w:val="ListBullet"/>
        <w:rPr>
          <w:lang w:eastAsia="sv-SE"/>
        </w:rPr>
      </w:pPr>
      <w:r>
        <w:rPr>
          <w:lang w:eastAsia="sv-SE"/>
        </w:rPr>
        <w:t>N</w:t>
      </w:r>
      <w:r w:rsidR="00AD7156" w:rsidRPr="00951ECC">
        <w:rPr>
          <w:lang w:eastAsia="sv-SE"/>
        </w:rPr>
        <w:t xml:space="preserve">o </w:t>
      </w:r>
      <w:r>
        <w:rPr>
          <w:lang w:eastAsia="sv-SE"/>
        </w:rPr>
        <w:t xml:space="preserve">need for eNB </w:t>
      </w:r>
      <w:r w:rsidR="00AD7156" w:rsidRPr="00951ECC">
        <w:rPr>
          <w:lang w:eastAsia="sv-SE"/>
        </w:rPr>
        <w:t>blind decoding</w:t>
      </w:r>
    </w:p>
    <w:p w14:paraId="72D03242" w14:textId="5AAE5149" w:rsidR="00AD7156" w:rsidRPr="00951ECC" w:rsidRDefault="00AD7156" w:rsidP="00AD7156">
      <w:pPr>
        <w:pStyle w:val="ListBullet"/>
        <w:rPr>
          <w:lang w:eastAsia="sv-SE"/>
        </w:rPr>
      </w:pPr>
      <w:r w:rsidRPr="00951ECC">
        <w:rPr>
          <w:lang w:eastAsia="sv-SE"/>
        </w:rPr>
        <w:t xml:space="preserve">Best for </w:t>
      </w:r>
      <w:r w:rsidR="0049646D" w:rsidRPr="00951ECC">
        <w:rPr>
          <w:lang w:eastAsia="sv-SE"/>
        </w:rPr>
        <w:t>capacity</w:t>
      </w:r>
      <w:r w:rsidRPr="00951ECC">
        <w:rPr>
          <w:lang w:eastAsia="sv-SE"/>
        </w:rPr>
        <w:t xml:space="preserve"> – no collisions</w:t>
      </w:r>
    </w:p>
    <w:p w14:paraId="35D3C30F" w14:textId="2A476CF8" w:rsidR="00E96ED2" w:rsidRDefault="00E96ED2" w:rsidP="00E4697A">
      <w:pPr>
        <w:pStyle w:val="ListBullet"/>
        <w:rPr>
          <w:lang w:eastAsia="sv-SE"/>
        </w:rPr>
      </w:pPr>
      <w:r>
        <w:rPr>
          <w:lang w:eastAsia="sv-SE"/>
        </w:rPr>
        <w:t>No need for contention resolution</w:t>
      </w:r>
    </w:p>
    <w:p w14:paraId="24FA3CE4" w14:textId="48D5315E" w:rsidR="0049646D" w:rsidRPr="00951ECC" w:rsidRDefault="00AD7156" w:rsidP="00E4697A">
      <w:pPr>
        <w:pStyle w:val="ListBullet"/>
        <w:rPr>
          <w:lang w:eastAsia="sv-SE"/>
        </w:rPr>
      </w:pPr>
      <w:r w:rsidRPr="00951ECC">
        <w:rPr>
          <w:lang w:eastAsia="sv-SE"/>
        </w:rPr>
        <w:t xml:space="preserve">UE </w:t>
      </w:r>
      <w:r w:rsidR="004E0B0E">
        <w:rPr>
          <w:lang w:eastAsia="sv-SE"/>
        </w:rPr>
        <w:t xml:space="preserve">may be mandated </w:t>
      </w:r>
      <w:r w:rsidRPr="00951ECC">
        <w:rPr>
          <w:lang w:eastAsia="sv-SE"/>
        </w:rPr>
        <w:t xml:space="preserve">to transmit on each </w:t>
      </w:r>
      <w:r w:rsidR="00C25182">
        <w:rPr>
          <w:lang w:eastAsia="sv-SE"/>
        </w:rPr>
        <w:t>assigned PUR</w:t>
      </w:r>
      <w:r w:rsidRPr="00951ECC">
        <w:rPr>
          <w:lang w:eastAsia="sv-SE"/>
        </w:rPr>
        <w:t xml:space="preserve"> </w:t>
      </w:r>
      <w:r w:rsidR="00DF71A5">
        <w:rPr>
          <w:lang w:eastAsia="sv-SE"/>
        </w:rPr>
        <w:t xml:space="preserve">whether they have data or not </w:t>
      </w:r>
      <w:r w:rsidRPr="00951ECC">
        <w:rPr>
          <w:lang w:eastAsia="sv-SE"/>
        </w:rPr>
        <w:t xml:space="preserve">(Or </w:t>
      </w:r>
      <w:r w:rsidR="00AA64D0" w:rsidRPr="00951ECC">
        <w:rPr>
          <w:lang w:eastAsia="sv-SE"/>
        </w:rPr>
        <w:t xml:space="preserve">at least </w:t>
      </w:r>
      <w:r w:rsidRPr="00951ECC">
        <w:rPr>
          <w:lang w:eastAsia="sv-SE"/>
        </w:rPr>
        <w:t>be charged)</w:t>
      </w:r>
    </w:p>
    <w:p w14:paraId="022251C5" w14:textId="79A7B0C1" w:rsidR="003701EC" w:rsidRPr="00951ECC" w:rsidRDefault="003701EC" w:rsidP="000F6D00">
      <w:pPr>
        <w:rPr>
          <w:lang w:eastAsia="sv-SE"/>
        </w:rPr>
      </w:pPr>
    </w:p>
    <w:p w14:paraId="1BEE0150" w14:textId="4B3D7A91" w:rsidR="003701EC" w:rsidRPr="00951ECC" w:rsidRDefault="003701EC" w:rsidP="000F6D00">
      <w:pPr>
        <w:rPr>
          <w:lang w:eastAsia="sv-SE"/>
        </w:rPr>
      </w:pPr>
      <w:r w:rsidRPr="00951ECC">
        <w:rPr>
          <w:lang w:eastAsia="sv-SE"/>
        </w:rPr>
        <w:t xml:space="preserve">Can consider increasing multiplexing </w:t>
      </w:r>
      <w:r w:rsidR="002C6580">
        <w:rPr>
          <w:lang w:eastAsia="sv-SE"/>
        </w:rPr>
        <w:t>of dedicated resources by:</w:t>
      </w:r>
    </w:p>
    <w:p w14:paraId="625FCBA9" w14:textId="1FB0239C" w:rsidR="003701EC" w:rsidRPr="00951ECC" w:rsidRDefault="003701EC" w:rsidP="003701EC">
      <w:pPr>
        <w:pStyle w:val="ListBullet"/>
        <w:rPr>
          <w:lang w:eastAsia="sv-SE"/>
        </w:rPr>
      </w:pPr>
      <w:r w:rsidRPr="00951ECC">
        <w:rPr>
          <w:lang w:eastAsia="sv-SE"/>
        </w:rPr>
        <w:t>Sub-PRB</w:t>
      </w:r>
    </w:p>
    <w:p w14:paraId="4352CFB8" w14:textId="0A0A6627" w:rsidR="003701EC" w:rsidRPr="00951ECC" w:rsidRDefault="003701EC" w:rsidP="003701EC">
      <w:pPr>
        <w:pStyle w:val="ListBullet"/>
        <w:rPr>
          <w:lang w:eastAsia="sv-SE"/>
        </w:rPr>
      </w:pPr>
      <w:r w:rsidRPr="00951ECC">
        <w:rPr>
          <w:lang w:eastAsia="sv-SE"/>
        </w:rPr>
        <w:t>MU-MIMO</w:t>
      </w:r>
    </w:p>
    <w:p w14:paraId="4BFDAEA0" w14:textId="1093EDB6" w:rsidR="003701EC" w:rsidRDefault="003701EC" w:rsidP="003701EC">
      <w:pPr>
        <w:pStyle w:val="ListBullet"/>
        <w:rPr>
          <w:lang w:eastAsia="sv-SE"/>
        </w:rPr>
      </w:pPr>
      <w:r w:rsidRPr="00951ECC">
        <w:rPr>
          <w:lang w:eastAsia="sv-SE"/>
        </w:rPr>
        <w:t>CDMA</w:t>
      </w:r>
    </w:p>
    <w:p w14:paraId="7607B404" w14:textId="77777777" w:rsidR="002C6580" w:rsidRPr="000F77B9" w:rsidRDefault="002C6580" w:rsidP="002C6580">
      <w:pPr>
        <w:pStyle w:val="ListBullet"/>
        <w:numPr>
          <w:ilvl w:val="0"/>
          <w:numId w:val="0"/>
        </w:numPr>
        <w:rPr>
          <w:lang w:eastAsia="zh-CN"/>
        </w:rPr>
      </w:pPr>
      <w:r>
        <w:rPr>
          <w:lang w:eastAsia="zh-CN"/>
        </w:rPr>
        <w:t>Others not precluded.</w:t>
      </w:r>
    </w:p>
    <w:p w14:paraId="35E0E021" w14:textId="0F032ED4" w:rsidR="00AA64D0" w:rsidRPr="00951ECC" w:rsidRDefault="00AA64D0" w:rsidP="00AA64D0">
      <w:pPr>
        <w:pStyle w:val="ListBullet"/>
        <w:numPr>
          <w:ilvl w:val="0"/>
          <w:numId w:val="0"/>
        </w:numPr>
        <w:ind w:left="360" w:hanging="360"/>
        <w:rPr>
          <w:lang w:eastAsia="sv-SE"/>
        </w:rPr>
      </w:pPr>
    </w:p>
    <w:p w14:paraId="231F26AC" w14:textId="27299928" w:rsidR="004342AF" w:rsidRPr="00951ECC" w:rsidRDefault="004342AF" w:rsidP="00AA64D0">
      <w:pPr>
        <w:pStyle w:val="ListBullet"/>
        <w:numPr>
          <w:ilvl w:val="0"/>
          <w:numId w:val="0"/>
        </w:numPr>
        <w:ind w:left="360" w:hanging="360"/>
        <w:rPr>
          <w:lang w:eastAsia="sv-SE"/>
        </w:rPr>
      </w:pPr>
      <w:r w:rsidRPr="00CD5A4B">
        <w:rPr>
          <w:b/>
          <w:lang w:eastAsia="sv-SE"/>
        </w:rPr>
        <w:t>Proposal #1:</w:t>
      </w:r>
      <w:r w:rsidRPr="00951ECC">
        <w:rPr>
          <w:lang w:eastAsia="sv-SE"/>
        </w:rPr>
        <w:t xml:space="preserve"> </w:t>
      </w:r>
      <w:r w:rsidR="002C6580">
        <w:rPr>
          <w:lang w:eastAsia="sv-SE"/>
        </w:rPr>
        <w:t>D</w:t>
      </w:r>
      <w:r w:rsidR="00E95F37">
        <w:rPr>
          <w:lang w:eastAsia="sv-SE"/>
        </w:rPr>
        <w:t xml:space="preserve">edicated </w:t>
      </w:r>
      <w:r w:rsidR="007D102D">
        <w:rPr>
          <w:lang w:eastAsia="sv-SE"/>
        </w:rPr>
        <w:t>p</w:t>
      </w:r>
      <w:r w:rsidR="00DA31DE" w:rsidRPr="00DA31DE">
        <w:rPr>
          <w:lang w:eastAsia="sv-SE"/>
        </w:rPr>
        <w:t xml:space="preserve">re-configured UL </w:t>
      </w:r>
      <w:r w:rsidR="007D102D">
        <w:rPr>
          <w:lang w:eastAsia="sv-SE"/>
        </w:rPr>
        <w:t>r</w:t>
      </w:r>
      <w:r w:rsidR="00DA31DE" w:rsidRPr="00DA31DE">
        <w:rPr>
          <w:lang w:eastAsia="sv-SE"/>
        </w:rPr>
        <w:t>esources</w:t>
      </w:r>
      <w:r w:rsidRPr="00951ECC">
        <w:rPr>
          <w:lang w:eastAsia="sv-SE"/>
        </w:rPr>
        <w:t xml:space="preserve"> </w:t>
      </w:r>
      <w:r w:rsidR="007B7894">
        <w:rPr>
          <w:lang w:eastAsia="sv-SE"/>
        </w:rPr>
        <w:t>is</w:t>
      </w:r>
      <w:r w:rsidRPr="00951ECC">
        <w:rPr>
          <w:lang w:eastAsia="sv-SE"/>
        </w:rPr>
        <w:t xml:space="preserve"> supported</w:t>
      </w:r>
    </w:p>
    <w:p w14:paraId="08283085" w14:textId="27326DC3" w:rsidR="00AA64D0" w:rsidRPr="00951ECC" w:rsidRDefault="00A61C52" w:rsidP="000F647D">
      <w:pPr>
        <w:rPr>
          <w:lang w:eastAsia="sv-SE"/>
        </w:rPr>
      </w:pPr>
      <w:r w:rsidRPr="00536BBE">
        <w:rPr>
          <w:b/>
          <w:lang w:eastAsia="sv-SE"/>
        </w:rPr>
        <w:t>Supported by:</w:t>
      </w:r>
      <w:r w:rsidRPr="00951ECC">
        <w:rPr>
          <w:lang w:eastAsia="sv-SE"/>
        </w:rPr>
        <w:t xml:space="preserve"> </w:t>
      </w:r>
      <w:r w:rsidR="00AA64D0" w:rsidRPr="00951ECC">
        <w:rPr>
          <w:lang w:eastAsia="sv-SE"/>
        </w:rPr>
        <w:t>Sierra Wireless</w:t>
      </w:r>
      <w:r w:rsidR="00912C7C">
        <w:rPr>
          <w:lang w:eastAsia="sv-SE"/>
        </w:rPr>
        <w:t>(priority), ZTE</w:t>
      </w:r>
      <w:r w:rsidR="00D234DE">
        <w:rPr>
          <w:lang w:eastAsia="sv-SE"/>
        </w:rPr>
        <w:t xml:space="preserve"> </w:t>
      </w:r>
      <w:r w:rsidR="00912C7C">
        <w:rPr>
          <w:lang w:eastAsia="sv-SE"/>
        </w:rPr>
        <w:t>(priority</w:t>
      </w:r>
      <w:proofErr w:type="gramStart"/>
      <w:r w:rsidR="00912C7C">
        <w:rPr>
          <w:lang w:eastAsia="sv-SE"/>
        </w:rPr>
        <w:t>)</w:t>
      </w:r>
      <w:r w:rsidR="00AA64D0" w:rsidRPr="00951ECC">
        <w:rPr>
          <w:lang w:eastAsia="sv-SE"/>
        </w:rPr>
        <w:t xml:space="preserve">,  </w:t>
      </w:r>
      <w:r w:rsidR="00D6763B">
        <w:rPr>
          <w:lang w:eastAsia="sv-SE"/>
        </w:rPr>
        <w:t>Qualcomm</w:t>
      </w:r>
      <w:proofErr w:type="gramEnd"/>
      <w:r w:rsidR="00D6763B">
        <w:rPr>
          <w:lang w:eastAsia="sv-SE"/>
        </w:rPr>
        <w:t>,</w:t>
      </w:r>
      <w:r w:rsidR="007D102D">
        <w:rPr>
          <w:lang w:eastAsia="sv-SE"/>
        </w:rPr>
        <w:t xml:space="preserve"> Huawei, </w:t>
      </w:r>
      <w:r w:rsidR="00076B43">
        <w:rPr>
          <w:lang w:eastAsia="sv-SE"/>
        </w:rPr>
        <w:t>Samsung(priority)</w:t>
      </w:r>
      <w:r w:rsidR="000F647D">
        <w:rPr>
          <w:lang w:eastAsia="sv-SE"/>
        </w:rPr>
        <w:t>,</w:t>
      </w:r>
      <w:r w:rsidR="000F647D" w:rsidRPr="000F647D">
        <w:rPr>
          <w:lang w:eastAsia="sv-SE"/>
        </w:rPr>
        <w:t xml:space="preserve"> </w:t>
      </w:r>
      <w:r w:rsidR="000F647D">
        <w:rPr>
          <w:lang w:eastAsia="sv-SE"/>
        </w:rPr>
        <w:t>LGE</w:t>
      </w:r>
      <w:r w:rsidR="00F30DB5">
        <w:rPr>
          <w:lang w:eastAsia="sv-SE"/>
        </w:rPr>
        <w:t>, Sony</w:t>
      </w:r>
    </w:p>
    <w:p w14:paraId="71DE1849" w14:textId="77777777" w:rsidR="00CD5A4B" w:rsidRDefault="00CD5A4B" w:rsidP="004342AF">
      <w:pPr>
        <w:pStyle w:val="ListBullet"/>
        <w:numPr>
          <w:ilvl w:val="0"/>
          <w:numId w:val="0"/>
        </w:numPr>
        <w:ind w:left="360" w:hanging="360"/>
        <w:rPr>
          <w:lang w:eastAsia="sv-SE"/>
        </w:rPr>
      </w:pPr>
    </w:p>
    <w:p w14:paraId="71B51847" w14:textId="7A13E0C5" w:rsidR="000F6D00" w:rsidRPr="00951ECC" w:rsidRDefault="002C6580" w:rsidP="000F6D00">
      <w:pPr>
        <w:pStyle w:val="Heading2"/>
        <w:rPr>
          <w:lang w:val="en-US"/>
        </w:rPr>
      </w:pPr>
      <w:r>
        <w:rPr>
          <w:lang w:val="en-US"/>
        </w:rPr>
        <w:t xml:space="preserve">Shared </w:t>
      </w:r>
      <w:r w:rsidR="00F97DC6">
        <w:rPr>
          <w:lang w:val="en-US"/>
        </w:rPr>
        <w:t>Pre-configured UL Resources</w:t>
      </w:r>
      <w:r w:rsidR="001D6881">
        <w:rPr>
          <w:lang w:val="en-US"/>
        </w:rPr>
        <w:t xml:space="preserve"> (PUR)</w:t>
      </w:r>
    </w:p>
    <w:p w14:paraId="24C0A1FD" w14:textId="06000FC7" w:rsidR="00AD7156" w:rsidRDefault="00F50D8B" w:rsidP="00AD7156">
      <w:pPr>
        <w:rPr>
          <w:lang w:eastAsia="sv-SE"/>
        </w:rPr>
      </w:pPr>
      <w:r w:rsidRPr="00F50D8B">
        <w:rPr>
          <w:b/>
          <w:lang w:eastAsia="sv-SE"/>
        </w:rPr>
        <w:t>Issue:</w:t>
      </w:r>
      <w:r>
        <w:rPr>
          <w:lang w:eastAsia="sv-SE"/>
        </w:rPr>
        <w:t xml:space="preserve"> </w:t>
      </w:r>
      <w:r w:rsidR="008D57D0">
        <w:rPr>
          <w:lang w:eastAsia="sv-SE"/>
        </w:rPr>
        <w:t xml:space="preserve">Whether </w:t>
      </w:r>
      <w:r>
        <w:rPr>
          <w:lang w:eastAsia="sv-SE"/>
        </w:rPr>
        <w:t xml:space="preserve">to support shared </w:t>
      </w:r>
      <w:r w:rsidR="006363A9">
        <w:rPr>
          <w:lang w:eastAsia="sv-SE"/>
        </w:rPr>
        <w:t>PUR</w:t>
      </w:r>
      <w:r>
        <w:rPr>
          <w:lang w:eastAsia="sv-SE"/>
        </w:rPr>
        <w:t xml:space="preserve"> or not.</w:t>
      </w:r>
      <w:r w:rsidR="002C6580">
        <w:rPr>
          <w:lang w:eastAsia="sv-SE"/>
        </w:rPr>
        <w:t xml:space="preserve"> Shared PUR will require </w:t>
      </w:r>
      <w:r w:rsidR="00AD7156" w:rsidRPr="00951ECC">
        <w:rPr>
          <w:lang w:eastAsia="sv-SE"/>
        </w:rPr>
        <w:t xml:space="preserve">the UE </w:t>
      </w:r>
      <w:r w:rsidR="002C6580">
        <w:rPr>
          <w:lang w:eastAsia="sv-SE"/>
        </w:rPr>
        <w:t xml:space="preserve">to autonomously decided </w:t>
      </w:r>
      <w:r w:rsidR="00095F64">
        <w:rPr>
          <w:lang w:eastAsia="sv-SE"/>
        </w:rPr>
        <w:t xml:space="preserve">on which </w:t>
      </w:r>
      <w:r w:rsidR="00ED0D16">
        <w:rPr>
          <w:lang w:eastAsia="sv-SE"/>
        </w:rPr>
        <w:t xml:space="preserve">shared </w:t>
      </w:r>
      <w:r w:rsidR="00095F64">
        <w:rPr>
          <w:lang w:eastAsia="sv-SE"/>
        </w:rPr>
        <w:t>resources to use</w:t>
      </w:r>
      <w:r w:rsidR="002C6580">
        <w:rPr>
          <w:lang w:eastAsia="sv-SE"/>
        </w:rPr>
        <w:t xml:space="preserve"> f</w:t>
      </w:r>
      <w:r w:rsidR="00ED5FAF">
        <w:rPr>
          <w:lang w:eastAsia="sv-SE"/>
        </w:rPr>
        <w:t>rom</w:t>
      </w:r>
      <w:r w:rsidR="002C6580">
        <w:rPr>
          <w:lang w:eastAsia="sv-SE"/>
        </w:rPr>
        <w:t xml:space="preserve"> a pool of shared resources</w:t>
      </w:r>
      <w:r w:rsidR="00095F64">
        <w:rPr>
          <w:lang w:eastAsia="sv-SE"/>
        </w:rPr>
        <w:t xml:space="preserve">. A </w:t>
      </w:r>
      <w:r w:rsidR="00AD7156" w:rsidRPr="00951ECC">
        <w:rPr>
          <w:lang w:eastAsia="sv-SE"/>
        </w:rPr>
        <w:t>collision/contention resolution is needed</w:t>
      </w:r>
      <w:r w:rsidR="00ED0D16">
        <w:rPr>
          <w:lang w:eastAsia="sv-SE"/>
        </w:rPr>
        <w:t>.</w:t>
      </w:r>
      <w:r w:rsidR="00095F64">
        <w:rPr>
          <w:lang w:eastAsia="sv-SE"/>
        </w:rPr>
        <w:t xml:space="preserve"> </w:t>
      </w:r>
    </w:p>
    <w:p w14:paraId="6C5F778C" w14:textId="77777777" w:rsidR="00AA64D0" w:rsidRPr="00951ECC" w:rsidRDefault="00AA64D0" w:rsidP="00FE5AC3">
      <w:pPr>
        <w:rPr>
          <w:lang w:eastAsia="sv-SE"/>
        </w:rPr>
      </w:pPr>
    </w:p>
    <w:p w14:paraId="2506CA8F" w14:textId="5B70565C" w:rsidR="00AA64D0" w:rsidRPr="00951ECC" w:rsidRDefault="00CD5A4B" w:rsidP="00AA64D0">
      <w:pPr>
        <w:rPr>
          <w:lang w:eastAsia="sv-SE"/>
        </w:rPr>
      </w:pPr>
      <w:r w:rsidRPr="00951ECC">
        <w:rPr>
          <w:lang w:eastAsia="sv-SE"/>
        </w:rPr>
        <w:t>Conidiations</w:t>
      </w:r>
      <w:r w:rsidR="00AA64D0" w:rsidRPr="00951ECC">
        <w:rPr>
          <w:lang w:eastAsia="sv-SE"/>
        </w:rPr>
        <w:t>:</w:t>
      </w:r>
    </w:p>
    <w:p w14:paraId="659F4CED" w14:textId="2ABD86AD" w:rsidR="00AA64D0" w:rsidRPr="00951ECC" w:rsidRDefault="00AA64D0" w:rsidP="00AA64D0">
      <w:pPr>
        <w:pStyle w:val="ListBullet"/>
        <w:rPr>
          <w:lang w:eastAsia="sv-SE"/>
        </w:rPr>
      </w:pPr>
      <w:r w:rsidRPr="00951ECC">
        <w:rPr>
          <w:lang w:eastAsia="sv-SE"/>
        </w:rPr>
        <w:t>Best for applications that have a</w:t>
      </w:r>
      <w:r w:rsidR="00031667" w:rsidRPr="00951ECC">
        <w:rPr>
          <w:lang w:eastAsia="sv-SE"/>
        </w:rPr>
        <w:t>-</w:t>
      </w:r>
      <w:r w:rsidR="00060AEB" w:rsidRPr="00951ECC">
        <w:rPr>
          <w:lang w:eastAsia="sv-SE"/>
        </w:rPr>
        <w:t>periodic</w:t>
      </w:r>
      <w:r w:rsidR="00031667" w:rsidRPr="00951ECC">
        <w:rPr>
          <w:lang w:eastAsia="sv-SE"/>
        </w:rPr>
        <w:t xml:space="preserve"> </w:t>
      </w:r>
      <w:r w:rsidRPr="00951ECC">
        <w:rPr>
          <w:lang w:eastAsia="sv-SE"/>
        </w:rPr>
        <w:t>transmissions</w:t>
      </w:r>
      <w:r w:rsidR="008307E0">
        <w:rPr>
          <w:lang w:eastAsia="sv-SE"/>
        </w:rPr>
        <w:t xml:space="preserve"> </w:t>
      </w:r>
      <w:r w:rsidR="00ED5FAF">
        <w:rPr>
          <w:lang w:eastAsia="sv-SE"/>
        </w:rPr>
        <w:t xml:space="preserve">with </w:t>
      </w:r>
      <w:r w:rsidR="008307E0">
        <w:rPr>
          <w:lang w:eastAsia="sv-SE"/>
        </w:rPr>
        <w:t xml:space="preserve">different </w:t>
      </w:r>
      <w:r w:rsidR="00ED5FAF">
        <w:rPr>
          <w:lang w:eastAsia="sv-SE"/>
        </w:rPr>
        <w:t xml:space="preserve">data packet </w:t>
      </w:r>
      <w:r w:rsidR="008307E0">
        <w:rPr>
          <w:lang w:eastAsia="sv-SE"/>
        </w:rPr>
        <w:t>sizes</w:t>
      </w:r>
    </w:p>
    <w:p w14:paraId="22BB3701" w14:textId="4DB27FE2" w:rsidR="00B1605D" w:rsidRPr="00951ECC" w:rsidRDefault="00B1605D" w:rsidP="00AA64D0">
      <w:pPr>
        <w:pStyle w:val="ListBullet"/>
        <w:rPr>
          <w:lang w:eastAsia="sv-SE"/>
        </w:rPr>
      </w:pPr>
      <w:r w:rsidRPr="00951ECC">
        <w:rPr>
          <w:lang w:eastAsia="sv-SE"/>
        </w:rPr>
        <w:t>Collision</w:t>
      </w:r>
      <w:r w:rsidR="00060AEB">
        <w:rPr>
          <w:lang w:eastAsia="sv-SE"/>
        </w:rPr>
        <w:t>s</w:t>
      </w:r>
      <w:r w:rsidRPr="00951ECC">
        <w:rPr>
          <w:lang w:eastAsia="sv-SE"/>
        </w:rPr>
        <w:t xml:space="preserve"> will cause </w:t>
      </w:r>
      <w:r w:rsidR="00AA64D0" w:rsidRPr="00951ECC">
        <w:rPr>
          <w:lang w:eastAsia="sv-SE"/>
        </w:rPr>
        <w:t xml:space="preserve">UE power consumption </w:t>
      </w:r>
      <w:r w:rsidRPr="00951ECC">
        <w:rPr>
          <w:lang w:eastAsia="sv-SE"/>
        </w:rPr>
        <w:t>and capacity degradation</w:t>
      </w:r>
    </w:p>
    <w:p w14:paraId="571E4D62" w14:textId="7F422D0B" w:rsidR="00AA64D0" w:rsidRDefault="00AA64D0" w:rsidP="00AA64D0">
      <w:pPr>
        <w:pStyle w:val="ListBullet"/>
        <w:rPr>
          <w:lang w:eastAsia="sv-SE"/>
        </w:rPr>
      </w:pPr>
      <w:r w:rsidRPr="00951ECC">
        <w:rPr>
          <w:lang w:eastAsia="sv-SE"/>
        </w:rPr>
        <w:t xml:space="preserve">eNB </w:t>
      </w:r>
      <w:r w:rsidR="00396750">
        <w:rPr>
          <w:lang w:eastAsia="sv-SE"/>
        </w:rPr>
        <w:t xml:space="preserve">requires </w:t>
      </w:r>
      <w:r w:rsidRPr="00951ECC">
        <w:rPr>
          <w:lang w:eastAsia="sv-SE"/>
        </w:rPr>
        <w:t>blind decoding</w:t>
      </w:r>
      <w:r w:rsidR="00B1605D" w:rsidRPr="00951ECC">
        <w:rPr>
          <w:lang w:eastAsia="sv-SE"/>
        </w:rPr>
        <w:t xml:space="preserve"> </w:t>
      </w:r>
      <w:r w:rsidR="00ED5FAF">
        <w:rPr>
          <w:lang w:eastAsia="sv-SE"/>
        </w:rPr>
        <w:t xml:space="preserve">of TBS sizes and repeats </w:t>
      </w:r>
      <w:r w:rsidR="00B1605D" w:rsidRPr="00951ECC">
        <w:rPr>
          <w:lang w:eastAsia="sv-SE"/>
        </w:rPr>
        <w:t xml:space="preserve">– </w:t>
      </w:r>
      <w:r w:rsidR="00241F81">
        <w:rPr>
          <w:lang w:eastAsia="sv-SE"/>
        </w:rPr>
        <w:t xml:space="preserve">this </w:t>
      </w:r>
      <w:r w:rsidR="00B1605D" w:rsidRPr="00951ECC">
        <w:rPr>
          <w:lang w:eastAsia="sv-SE"/>
        </w:rPr>
        <w:t>may limit TBS options</w:t>
      </w:r>
    </w:p>
    <w:p w14:paraId="3925F9CA" w14:textId="77777777" w:rsidR="00C36B55" w:rsidRDefault="00C36B55" w:rsidP="00C36B55">
      <w:pPr>
        <w:pStyle w:val="ListBullet"/>
        <w:rPr>
          <w:lang w:eastAsia="sv-SE"/>
        </w:rPr>
      </w:pPr>
      <w:r w:rsidRPr="00951ECC">
        <w:rPr>
          <w:lang w:eastAsia="sv-SE"/>
        </w:rPr>
        <w:t>Need a contention resolution mechanism</w:t>
      </w:r>
    </w:p>
    <w:p w14:paraId="4207815F" w14:textId="5C091F2B" w:rsidR="00241F81" w:rsidRPr="00951ECC" w:rsidRDefault="00241F81" w:rsidP="00E4697A">
      <w:pPr>
        <w:pStyle w:val="ListBullet"/>
        <w:rPr>
          <w:lang w:eastAsia="sv-SE"/>
        </w:rPr>
      </w:pPr>
      <w:r>
        <w:rPr>
          <w:lang w:eastAsia="sv-SE"/>
        </w:rPr>
        <w:t>Combining HARQ re-transmission is more complex</w:t>
      </w:r>
    </w:p>
    <w:p w14:paraId="5B97436D" w14:textId="40AA937A" w:rsidR="000F6D00" w:rsidRDefault="000F6D00" w:rsidP="00332D26">
      <w:pPr>
        <w:rPr>
          <w:b/>
        </w:rPr>
      </w:pPr>
    </w:p>
    <w:p w14:paraId="7763EA3C" w14:textId="0B815464" w:rsidR="006C5BA6" w:rsidRPr="00951ECC" w:rsidRDefault="006C5BA6" w:rsidP="006C5BA6">
      <w:pPr>
        <w:pStyle w:val="ListBullet"/>
        <w:numPr>
          <w:ilvl w:val="0"/>
          <w:numId w:val="0"/>
        </w:numPr>
        <w:ind w:left="360" w:hanging="360"/>
        <w:rPr>
          <w:lang w:eastAsia="sv-SE"/>
        </w:rPr>
      </w:pPr>
      <w:r w:rsidRPr="00CD5A4B">
        <w:rPr>
          <w:b/>
          <w:lang w:eastAsia="sv-SE"/>
        </w:rPr>
        <w:t>Proposal #1:</w:t>
      </w:r>
      <w:r w:rsidRPr="00951ECC">
        <w:rPr>
          <w:lang w:eastAsia="sv-SE"/>
        </w:rPr>
        <w:t xml:space="preserve"> </w:t>
      </w:r>
      <w:r w:rsidR="00ED5FAF">
        <w:rPr>
          <w:lang w:eastAsia="sv-SE"/>
        </w:rPr>
        <w:t>Sh</w:t>
      </w:r>
      <w:r w:rsidR="00B31758" w:rsidRPr="00132E13">
        <w:rPr>
          <w:lang w:eastAsia="sv-SE"/>
        </w:rPr>
        <w:t xml:space="preserve">ared </w:t>
      </w:r>
      <w:r w:rsidR="00B31758">
        <w:rPr>
          <w:lang w:eastAsia="sv-SE"/>
        </w:rPr>
        <w:t>p</w:t>
      </w:r>
      <w:r w:rsidR="00132E13" w:rsidRPr="00132E13">
        <w:rPr>
          <w:lang w:eastAsia="sv-SE"/>
        </w:rPr>
        <w:t xml:space="preserve">re-configured UL </w:t>
      </w:r>
      <w:r w:rsidR="00B31758">
        <w:rPr>
          <w:lang w:eastAsia="sv-SE"/>
        </w:rPr>
        <w:t>r</w:t>
      </w:r>
      <w:r w:rsidR="00132E13" w:rsidRPr="00132E13">
        <w:rPr>
          <w:lang w:eastAsia="sv-SE"/>
        </w:rPr>
        <w:t>esources</w:t>
      </w:r>
      <w:r w:rsidR="00132E13">
        <w:rPr>
          <w:lang w:eastAsia="sv-SE"/>
        </w:rPr>
        <w:t xml:space="preserve"> </w:t>
      </w:r>
      <w:r w:rsidR="007B7894">
        <w:rPr>
          <w:lang w:eastAsia="sv-SE"/>
        </w:rPr>
        <w:t>is</w:t>
      </w:r>
      <w:r w:rsidRPr="00951ECC">
        <w:rPr>
          <w:lang w:eastAsia="sv-SE"/>
        </w:rPr>
        <w:t xml:space="preserve"> supported</w:t>
      </w:r>
    </w:p>
    <w:p w14:paraId="4F1DF06A" w14:textId="5AB7BE69" w:rsidR="006C5BA6" w:rsidRPr="00951ECC" w:rsidRDefault="006C5BA6" w:rsidP="006C5BA6">
      <w:pPr>
        <w:pStyle w:val="ListBullet"/>
        <w:numPr>
          <w:ilvl w:val="0"/>
          <w:numId w:val="0"/>
        </w:numPr>
        <w:ind w:left="360" w:hanging="360"/>
        <w:rPr>
          <w:lang w:eastAsia="sv-SE"/>
        </w:rPr>
      </w:pPr>
      <w:r w:rsidRPr="00536BBE">
        <w:rPr>
          <w:b/>
          <w:lang w:eastAsia="sv-SE"/>
        </w:rPr>
        <w:t>Supported by:</w:t>
      </w:r>
      <w:r w:rsidRPr="00951ECC">
        <w:rPr>
          <w:lang w:eastAsia="sv-SE"/>
        </w:rPr>
        <w:t xml:space="preserve"> </w:t>
      </w:r>
      <w:r w:rsidR="00453E39">
        <w:rPr>
          <w:lang w:eastAsia="sv-SE"/>
        </w:rPr>
        <w:t xml:space="preserve">Nokia, Sony, </w:t>
      </w:r>
      <w:r w:rsidR="00FD0BD0">
        <w:rPr>
          <w:lang w:eastAsia="sv-SE"/>
        </w:rPr>
        <w:t>Huawei</w:t>
      </w:r>
      <w:r w:rsidR="00A82A23">
        <w:rPr>
          <w:lang w:eastAsia="sv-SE"/>
        </w:rPr>
        <w:t>, Qualcomm</w:t>
      </w:r>
      <w:r w:rsidR="00025018">
        <w:rPr>
          <w:lang w:eastAsia="sv-SE"/>
        </w:rPr>
        <w:t xml:space="preserve"> </w:t>
      </w:r>
    </w:p>
    <w:p w14:paraId="037A8496" w14:textId="755B1FFD" w:rsidR="00B3761A" w:rsidRDefault="00C91995" w:rsidP="0034520B">
      <w:pPr>
        <w:pStyle w:val="Heading1"/>
      </w:pPr>
      <w:r>
        <w:t>C</w:t>
      </w:r>
      <w:r w:rsidR="00B3761A" w:rsidRPr="00951ECC">
        <w:t xml:space="preserve">onnected </w:t>
      </w:r>
      <w:r w:rsidR="00D84711">
        <w:t xml:space="preserve">and Idle </w:t>
      </w:r>
      <w:r w:rsidR="00B3761A" w:rsidRPr="00951ECC">
        <w:t>mode</w:t>
      </w:r>
      <w:r w:rsidR="004125BE" w:rsidRPr="00951ECC">
        <w:t xml:space="preserve"> support</w:t>
      </w:r>
    </w:p>
    <w:p w14:paraId="13DFF132" w14:textId="21E1A189" w:rsidR="00631E03" w:rsidRPr="00194C60" w:rsidRDefault="00631E03" w:rsidP="00631E03">
      <w:pPr>
        <w:pStyle w:val="BodyText"/>
      </w:pPr>
      <w:r>
        <w:t>The WID indicates “</w:t>
      </w:r>
      <w:r>
        <w:rPr>
          <w:bCs/>
          <w:szCs w:val="20"/>
        </w:rPr>
        <w:t>idle and/or connected mode” so RAN1 must decide if idle and/or connected mode is supported.</w:t>
      </w:r>
    </w:p>
    <w:p w14:paraId="6E5B472A" w14:textId="168B3358" w:rsidR="009245E9" w:rsidRDefault="009245E9" w:rsidP="006F6017">
      <w:pPr>
        <w:pStyle w:val="Heading2"/>
      </w:pPr>
      <w:r w:rsidRPr="00951ECC">
        <w:t>Idle mode</w:t>
      </w:r>
      <w:r w:rsidR="00524F46" w:rsidRPr="00951ECC">
        <w:t xml:space="preserve"> </w:t>
      </w:r>
      <w:r w:rsidR="001D6881">
        <w:rPr>
          <w:lang w:val="en-US"/>
        </w:rPr>
        <w:t xml:space="preserve">Pre-configured </w:t>
      </w:r>
      <w:r w:rsidR="001D6881" w:rsidRPr="00951ECC">
        <w:rPr>
          <w:lang w:val="en-US"/>
        </w:rPr>
        <w:t xml:space="preserve">Shared </w:t>
      </w:r>
      <w:r w:rsidR="001D6881">
        <w:rPr>
          <w:lang w:val="en-US"/>
        </w:rPr>
        <w:t xml:space="preserve">UL Resources (PUR) </w:t>
      </w:r>
      <w:r w:rsidR="00524F46" w:rsidRPr="00951ECC">
        <w:t>Support</w:t>
      </w:r>
    </w:p>
    <w:p w14:paraId="67A42311" w14:textId="73B4FEA3" w:rsidR="00215D89" w:rsidRDefault="00215D89" w:rsidP="00215D89">
      <w:pPr>
        <w:pStyle w:val="BodyText"/>
        <w:rPr>
          <w:lang w:eastAsia="sv-SE"/>
        </w:rPr>
      </w:pPr>
      <w:r w:rsidRPr="00F50D8B">
        <w:rPr>
          <w:b/>
          <w:lang w:eastAsia="sv-SE"/>
        </w:rPr>
        <w:t>Issue:</w:t>
      </w:r>
      <w:r>
        <w:rPr>
          <w:lang w:eastAsia="sv-SE"/>
        </w:rPr>
        <w:t xml:space="preserve"> </w:t>
      </w:r>
      <w:r w:rsidR="008D57D0">
        <w:rPr>
          <w:lang w:eastAsia="sv-SE"/>
        </w:rPr>
        <w:t>Whether</w:t>
      </w:r>
      <w:r>
        <w:rPr>
          <w:lang w:eastAsia="sv-SE"/>
        </w:rPr>
        <w:t xml:space="preserve"> to support Idle mode PUR or not.</w:t>
      </w:r>
    </w:p>
    <w:p w14:paraId="3A389380" w14:textId="646CBA05" w:rsidR="00215D89" w:rsidRPr="00951ECC" w:rsidRDefault="00215D89" w:rsidP="00215D89">
      <w:pPr>
        <w:pStyle w:val="ListBullet"/>
        <w:numPr>
          <w:ilvl w:val="0"/>
          <w:numId w:val="0"/>
        </w:numPr>
        <w:ind w:left="360" w:hanging="360"/>
        <w:rPr>
          <w:lang w:eastAsia="sv-SE"/>
        </w:rPr>
      </w:pPr>
      <w:r w:rsidRPr="00CD5A4B">
        <w:rPr>
          <w:b/>
          <w:lang w:eastAsia="sv-SE"/>
        </w:rPr>
        <w:t>Proposal #1:</w:t>
      </w:r>
      <w:r w:rsidRPr="00951ECC">
        <w:rPr>
          <w:lang w:eastAsia="sv-SE"/>
        </w:rPr>
        <w:t xml:space="preserve"> </w:t>
      </w:r>
      <w:r>
        <w:rPr>
          <w:lang w:eastAsia="sv-SE"/>
        </w:rPr>
        <w:t xml:space="preserve">Idle mode </w:t>
      </w:r>
      <w:r w:rsidRPr="00132E13">
        <w:rPr>
          <w:lang w:eastAsia="sv-SE"/>
        </w:rPr>
        <w:t xml:space="preserve">based </w:t>
      </w:r>
      <w:r>
        <w:rPr>
          <w:lang w:eastAsia="sv-SE"/>
        </w:rPr>
        <w:t>p</w:t>
      </w:r>
      <w:r w:rsidRPr="00132E13">
        <w:rPr>
          <w:lang w:eastAsia="sv-SE"/>
        </w:rPr>
        <w:t xml:space="preserve">re-configured UL </w:t>
      </w:r>
      <w:r>
        <w:rPr>
          <w:lang w:eastAsia="sv-SE"/>
        </w:rPr>
        <w:t>r</w:t>
      </w:r>
      <w:r w:rsidRPr="00132E13">
        <w:rPr>
          <w:lang w:eastAsia="sv-SE"/>
        </w:rPr>
        <w:t>esources</w:t>
      </w:r>
      <w:r>
        <w:rPr>
          <w:lang w:eastAsia="sv-SE"/>
        </w:rPr>
        <w:t xml:space="preserve"> is</w:t>
      </w:r>
      <w:r w:rsidRPr="00951ECC">
        <w:rPr>
          <w:lang w:eastAsia="sv-SE"/>
        </w:rPr>
        <w:t xml:space="preserve"> supported</w:t>
      </w:r>
    </w:p>
    <w:p w14:paraId="0D5D32C0" w14:textId="54A990EE" w:rsidR="00524F46" w:rsidRDefault="00215D89" w:rsidP="00215D89">
      <w:pPr>
        <w:pStyle w:val="ListBullet"/>
        <w:numPr>
          <w:ilvl w:val="0"/>
          <w:numId w:val="0"/>
        </w:numPr>
        <w:ind w:left="360" w:hanging="360"/>
        <w:rPr>
          <w:lang w:eastAsia="sv-SE"/>
        </w:rPr>
      </w:pPr>
      <w:r w:rsidRPr="00536BBE">
        <w:rPr>
          <w:b/>
          <w:lang w:eastAsia="sv-SE"/>
        </w:rPr>
        <w:t>Supported by:</w:t>
      </w:r>
      <w:r w:rsidRPr="00951ECC">
        <w:rPr>
          <w:lang w:eastAsia="sv-SE"/>
        </w:rPr>
        <w:t xml:space="preserve"> </w:t>
      </w:r>
      <w:proofErr w:type="gramStart"/>
      <w:r w:rsidR="00524F46" w:rsidRPr="00951ECC">
        <w:rPr>
          <w:lang w:eastAsia="sv-SE"/>
        </w:rPr>
        <w:t>Sierra,  Nokia</w:t>
      </w:r>
      <w:proofErr w:type="gramEnd"/>
      <w:r w:rsidR="00524F46" w:rsidRPr="00951ECC">
        <w:rPr>
          <w:lang w:eastAsia="sv-SE"/>
        </w:rPr>
        <w:t xml:space="preserve"> (priority), </w:t>
      </w:r>
      <w:r w:rsidR="000E0DCC" w:rsidRPr="00951ECC">
        <w:rPr>
          <w:lang w:eastAsia="sv-SE"/>
        </w:rPr>
        <w:t>Qualcomm</w:t>
      </w:r>
      <w:r w:rsidR="00B238A6" w:rsidRPr="00951ECC">
        <w:rPr>
          <w:lang w:eastAsia="sv-SE"/>
        </w:rPr>
        <w:t>(priority)</w:t>
      </w:r>
      <w:r w:rsidR="00E50E68">
        <w:rPr>
          <w:lang w:eastAsia="sv-SE"/>
        </w:rPr>
        <w:t>, Huawei</w:t>
      </w:r>
      <w:r w:rsidR="00D66209">
        <w:rPr>
          <w:lang w:eastAsia="sv-SE"/>
        </w:rPr>
        <w:t>,</w:t>
      </w:r>
      <w:r w:rsidR="00504F81">
        <w:rPr>
          <w:lang w:eastAsia="sv-SE"/>
        </w:rPr>
        <w:t xml:space="preserve"> </w:t>
      </w:r>
      <w:r w:rsidR="00D66209">
        <w:rPr>
          <w:lang w:eastAsia="sv-SE"/>
        </w:rPr>
        <w:t>Samsung</w:t>
      </w:r>
      <w:r w:rsidR="000F647D">
        <w:rPr>
          <w:lang w:eastAsia="sv-SE"/>
        </w:rPr>
        <w:t>, LGE(priority</w:t>
      </w:r>
      <w:r w:rsidR="00660359">
        <w:rPr>
          <w:lang w:eastAsia="sv-SE"/>
        </w:rPr>
        <w:t>)</w:t>
      </w:r>
      <w:r w:rsidR="00F30DB5">
        <w:rPr>
          <w:lang w:eastAsia="sv-SE"/>
        </w:rPr>
        <w:t>, Sony</w:t>
      </w:r>
    </w:p>
    <w:p w14:paraId="60805DEC" w14:textId="7ACE5289" w:rsidR="00CE27A3" w:rsidRDefault="00CE27A3" w:rsidP="009245E9">
      <w:pPr>
        <w:pStyle w:val="BodyText"/>
        <w:rPr>
          <w:lang w:eastAsia="sv-SE"/>
        </w:rPr>
      </w:pPr>
      <w:r>
        <w:rPr>
          <w:lang w:eastAsia="sv-SE"/>
        </w:rPr>
        <w:t>Care consider – NTT Docomo</w:t>
      </w:r>
    </w:p>
    <w:p w14:paraId="62DEC5F2" w14:textId="4F157580" w:rsidR="002E59C9" w:rsidRPr="00D84711" w:rsidRDefault="002E59C9" w:rsidP="002E59C9">
      <w:pPr>
        <w:pStyle w:val="Heading2"/>
      </w:pPr>
      <w:r>
        <w:t xml:space="preserve">Connected </w:t>
      </w:r>
      <w:r w:rsidR="001D6881">
        <w:rPr>
          <w:lang w:val="en-US"/>
        </w:rPr>
        <w:t xml:space="preserve">Pre-configured </w:t>
      </w:r>
      <w:r w:rsidR="001D6881" w:rsidRPr="00951ECC">
        <w:rPr>
          <w:lang w:val="en-US"/>
        </w:rPr>
        <w:t xml:space="preserve">Shared </w:t>
      </w:r>
      <w:r w:rsidR="001D6881">
        <w:rPr>
          <w:lang w:val="en-US"/>
        </w:rPr>
        <w:t xml:space="preserve">UL Resources (PUR) </w:t>
      </w:r>
      <w:r>
        <w:t>mode support</w:t>
      </w:r>
    </w:p>
    <w:p w14:paraId="6AE86005" w14:textId="145D32A0" w:rsidR="00E31344" w:rsidRDefault="00E31344" w:rsidP="0083681F">
      <w:pPr>
        <w:rPr>
          <w:lang w:eastAsia="sv-SE"/>
        </w:rPr>
      </w:pPr>
      <w:r w:rsidRPr="00F50D8B">
        <w:rPr>
          <w:b/>
          <w:lang w:eastAsia="sv-SE"/>
        </w:rPr>
        <w:t>Issue:</w:t>
      </w:r>
      <w:r>
        <w:rPr>
          <w:lang w:eastAsia="sv-SE"/>
        </w:rPr>
        <w:t xml:space="preserve"> Whether to support Connect mode PUR or not. LTE-M already supports SPS in connected </w:t>
      </w:r>
      <w:proofErr w:type="gramStart"/>
      <w:r>
        <w:rPr>
          <w:lang w:eastAsia="sv-SE"/>
        </w:rPr>
        <w:t>mode</w:t>
      </w:r>
      <w:r w:rsidR="00ED5FAF">
        <w:rPr>
          <w:lang w:eastAsia="sv-SE"/>
        </w:rPr>
        <w:t xml:space="preserve"> </w:t>
      </w:r>
      <w:r>
        <w:rPr>
          <w:lang w:eastAsia="sv-SE"/>
        </w:rPr>
        <w:t xml:space="preserve"> A</w:t>
      </w:r>
      <w:proofErr w:type="gramEnd"/>
      <w:r w:rsidR="00ED5FAF">
        <w:rPr>
          <w:lang w:eastAsia="sv-SE"/>
        </w:rPr>
        <w:t xml:space="preserve"> so s</w:t>
      </w:r>
      <w:r>
        <w:rPr>
          <w:lang w:eastAsia="sv-SE"/>
        </w:rPr>
        <w:t xml:space="preserve">ome possible enhancements could </w:t>
      </w:r>
      <w:r w:rsidR="0083681F">
        <w:rPr>
          <w:lang w:eastAsia="sv-SE"/>
        </w:rPr>
        <w:t>include:</w:t>
      </w:r>
    </w:p>
    <w:p w14:paraId="5E6E9CD2" w14:textId="79BEA06A" w:rsidR="002E59C9" w:rsidRDefault="0083681F" w:rsidP="002E59C9">
      <w:pPr>
        <w:pStyle w:val="ListBullet"/>
        <w:rPr>
          <w:lang w:eastAsia="sv-SE"/>
        </w:rPr>
      </w:pPr>
      <w:r>
        <w:rPr>
          <w:lang w:eastAsia="sv-SE"/>
        </w:rPr>
        <w:t>M</w:t>
      </w:r>
      <w:r w:rsidR="002E59C9" w:rsidRPr="00951ECC">
        <w:rPr>
          <w:lang w:eastAsia="sv-SE"/>
        </w:rPr>
        <w:t>ode B support</w:t>
      </w:r>
    </w:p>
    <w:p w14:paraId="54830AF1" w14:textId="566BD487" w:rsidR="002E59C9" w:rsidRPr="00951ECC" w:rsidRDefault="002E59C9" w:rsidP="002E59C9">
      <w:pPr>
        <w:pStyle w:val="ListBullet"/>
        <w:rPr>
          <w:lang w:eastAsia="sv-SE"/>
        </w:rPr>
      </w:pPr>
      <w:r>
        <w:rPr>
          <w:lang w:eastAsia="sv-SE"/>
        </w:rPr>
        <w:t xml:space="preserve">NR type SPS </w:t>
      </w:r>
    </w:p>
    <w:p w14:paraId="3171D7E7" w14:textId="77777777" w:rsidR="001B6FFA" w:rsidRPr="001B6FFA" w:rsidRDefault="001B6FFA" w:rsidP="001B6FFA">
      <w:pPr>
        <w:rPr>
          <w:lang w:eastAsia="sv-SE"/>
        </w:rPr>
      </w:pPr>
    </w:p>
    <w:p w14:paraId="05F3D940" w14:textId="7C587114" w:rsidR="001B6FFA" w:rsidRPr="00951ECC" w:rsidRDefault="001B6FFA" w:rsidP="001B6FFA">
      <w:pPr>
        <w:rPr>
          <w:lang w:eastAsia="sv-SE"/>
        </w:rPr>
      </w:pPr>
      <w:r w:rsidRPr="00CD5A4B">
        <w:rPr>
          <w:b/>
          <w:lang w:eastAsia="sv-SE"/>
        </w:rPr>
        <w:t>Proposal #1:</w:t>
      </w:r>
      <w:r w:rsidRPr="00951ECC">
        <w:rPr>
          <w:lang w:eastAsia="sv-SE"/>
        </w:rPr>
        <w:t xml:space="preserve"> </w:t>
      </w:r>
      <w:r>
        <w:rPr>
          <w:lang w:eastAsia="sv-SE"/>
        </w:rPr>
        <w:t xml:space="preserve">Connected mode </w:t>
      </w:r>
      <w:r w:rsidRPr="00132E13">
        <w:rPr>
          <w:lang w:eastAsia="sv-SE"/>
        </w:rPr>
        <w:t xml:space="preserve">based </w:t>
      </w:r>
      <w:r>
        <w:rPr>
          <w:lang w:eastAsia="sv-SE"/>
        </w:rPr>
        <w:t>p</w:t>
      </w:r>
      <w:r w:rsidRPr="00132E13">
        <w:rPr>
          <w:lang w:eastAsia="sv-SE"/>
        </w:rPr>
        <w:t xml:space="preserve">re-configured UL </w:t>
      </w:r>
      <w:r>
        <w:rPr>
          <w:lang w:eastAsia="sv-SE"/>
        </w:rPr>
        <w:t>r</w:t>
      </w:r>
      <w:r w:rsidRPr="00132E13">
        <w:rPr>
          <w:lang w:eastAsia="sv-SE"/>
        </w:rPr>
        <w:t>esources</w:t>
      </w:r>
      <w:r>
        <w:rPr>
          <w:lang w:eastAsia="sv-SE"/>
        </w:rPr>
        <w:t xml:space="preserve"> is</w:t>
      </w:r>
      <w:r w:rsidRPr="00951ECC">
        <w:rPr>
          <w:lang w:eastAsia="sv-SE"/>
        </w:rPr>
        <w:t xml:space="preserve"> supported</w:t>
      </w:r>
    </w:p>
    <w:p w14:paraId="76E216CE" w14:textId="665EC5E8" w:rsidR="001B6FFA" w:rsidRDefault="001B6FFA" w:rsidP="001B6FFA">
      <w:pPr>
        <w:rPr>
          <w:lang w:eastAsia="sv-SE"/>
        </w:rPr>
      </w:pPr>
      <w:r w:rsidRPr="00536BBE">
        <w:rPr>
          <w:b/>
          <w:lang w:eastAsia="sv-SE"/>
        </w:rPr>
        <w:t>Supported by:</w:t>
      </w:r>
      <w:r w:rsidRPr="00951ECC">
        <w:rPr>
          <w:lang w:eastAsia="sv-SE"/>
        </w:rPr>
        <w:t xml:space="preserve"> </w:t>
      </w:r>
      <w:r>
        <w:rPr>
          <w:lang w:eastAsia="sv-SE"/>
        </w:rPr>
        <w:t>Intel, NTT Docomo</w:t>
      </w:r>
    </w:p>
    <w:p w14:paraId="4247938C" w14:textId="08285F39" w:rsidR="002E59C9" w:rsidRDefault="002E59C9" w:rsidP="002E59C9">
      <w:pPr>
        <w:pStyle w:val="ListBullet"/>
        <w:numPr>
          <w:ilvl w:val="0"/>
          <w:numId w:val="0"/>
        </w:numPr>
        <w:rPr>
          <w:lang w:eastAsia="sv-SE"/>
        </w:rPr>
      </w:pPr>
    </w:p>
    <w:p w14:paraId="2FCF3A02" w14:textId="4A9A1F63" w:rsidR="001B6FFA" w:rsidRPr="00951ECC" w:rsidRDefault="001B6FFA" w:rsidP="001B6FFA">
      <w:pPr>
        <w:rPr>
          <w:lang w:eastAsia="sv-SE"/>
        </w:rPr>
      </w:pPr>
      <w:r w:rsidRPr="00CD5A4B">
        <w:rPr>
          <w:b/>
          <w:lang w:eastAsia="sv-SE"/>
        </w:rPr>
        <w:t>Proposal #</w:t>
      </w:r>
      <w:r>
        <w:rPr>
          <w:b/>
          <w:lang w:eastAsia="sv-SE"/>
        </w:rPr>
        <w:t>2</w:t>
      </w:r>
      <w:r w:rsidRPr="00CD5A4B">
        <w:rPr>
          <w:b/>
          <w:lang w:eastAsia="sv-SE"/>
        </w:rPr>
        <w:t>:</w:t>
      </w:r>
      <w:r w:rsidRPr="00951ECC">
        <w:rPr>
          <w:lang w:eastAsia="sv-SE"/>
        </w:rPr>
        <w:t xml:space="preserve"> </w:t>
      </w:r>
      <w:r>
        <w:rPr>
          <w:lang w:eastAsia="sv-SE"/>
        </w:rPr>
        <w:t xml:space="preserve">Connected mode </w:t>
      </w:r>
      <w:r w:rsidRPr="00132E13">
        <w:rPr>
          <w:lang w:eastAsia="sv-SE"/>
        </w:rPr>
        <w:t xml:space="preserve">based </w:t>
      </w:r>
      <w:r>
        <w:rPr>
          <w:lang w:eastAsia="sv-SE"/>
        </w:rPr>
        <w:t>p</w:t>
      </w:r>
      <w:r w:rsidRPr="00132E13">
        <w:rPr>
          <w:lang w:eastAsia="sv-SE"/>
        </w:rPr>
        <w:t xml:space="preserve">re-configured UL </w:t>
      </w:r>
      <w:r>
        <w:rPr>
          <w:lang w:eastAsia="sv-SE"/>
        </w:rPr>
        <w:t>r</w:t>
      </w:r>
      <w:r w:rsidRPr="00132E13">
        <w:rPr>
          <w:lang w:eastAsia="sv-SE"/>
        </w:rPr>
        <w:t>esources</w:t>
      </w:r>
      <w:r>
        <w:rPr>
          <w:lang w:eastAsia="sv-SE"/>
        </w:rPr>
        <w:t xml:space="preserve"> is</w:t>
      </w:r>
      <w:r w:rsidRPr="00951ECC">
        <w:rPr>
          <w:lang w:eastAsia="sv-SE"/>
        </w:rPr>
        <w:t xml:space="preserve"> </w:t>
      </w:r>
      <w:r w:rsidRPr="001B6FFA">
        <w:rPr>
          <w:b/>
          <w:lang w:eastAsia="sv-SE"/>
        </w:rPr>
        <w:t>NOT</w:t>
      </w:r>
      <w:r>
        <w:rPr>
          <w:lang w:eastAsia="sv-SE"/>
        </w:rPr>
        <w:t xml:space="preserve"> </w:t>
      </w:r>
      <w:r w:rsidRPr="00951ECC">
        <w:rPr>
          <w:lang w:eastAsia="sv-SE"/>
        </w:rPr>
        <w:t>supported</w:t>
      </w:r>
    </w:p>
    <w:p w14:paraId="3BF119FF" w14:textId="1A48438B" w:rsidR="001B6FFA" w:rsidRDefault="001B6FFA" w:rsidP="001B6FFA">
      <w:pPr>
        <w:rPr>
          <w:lang w:eastAsia="sv-SE"/>
        </w:rPr>
      </w:pPr>
      <w:r w:rsidRPr="00536BBE">
        <w:rPr>
          <w:b/>
          <w:lang w:eastAsia="sv-SE"/>
        </w:rPr>
        <w:t>Supported by:</w:t>
      </w:r>
      <w:r w:rsidRPr="00951ECC">
        <w:rPr>
          <w:lang w:eastAsia="sv-SE"/>
        </w:rPr>
        <w:t xml:space="preserve"> </w:t>
      </w:r>
      <w:r>
        <w:rPr>
          <w:lang w:eastAsia="sv-SE"/>
        </w:rPr>
        <w:t>Samsung</w:t>
      </w:r>
    </w:p>
    <w:p w14:paraId="73A13C17" w14:textId="45E69C3E" w:rsidR="0034520B" w:rsidRDefault="0034520B" w:rsidP="0034520B">
      <w:pPr>
        <w:pStyle w:val="Heading1"/>
      </w:pPr>
      <w:r w:rsidRPr="00951ECC">
        <w:lastRenderedPageBreak/>
        <w:t>General</w:t>
      </w:r>
    </w:p>
    <w:p w14:paraId="72AF2F61" w14:textId="712A3243" w:rsidR="004344A6" w:rsidRDefault="009025CB" w:rsidP="00DC4BDA">
      <w:pPr>
        <w:pStyle w:val="Heading2"/>
        <w:rPr>
          <w:lang w:val="en-US"/>
        </w:rPr>
      </w:pPr>
      <w:r>
        <w:rPr>
          <w:lang w:val="en-US"/>
        </w:rPr>
        <w:t xml:space="preserve">Maximum Idle mode </w:t>
      </w:r>
      <w:r w:rsidR="003B4E62">
        <w:rPr>
          <w:lang w:val="en-US"/>
        </w:rPr>
        <w:t xml:space="preserve">PUR </w:t>
      </w:r>
      <w:r w:rsidR="004344A6">
        <w:rPr>
          <w:lang w:val="en-US"/>
        </w:rPr>
        <w:t>Period</w:t>
      </w:r>
    </w:p>
    <w:p w14:paraId="56F5678E" w14:textId="6DE447D6" w:rsidR="009025CB" w:rsidRDefault="009025CB" w:rsidP="009025CB">
      <w:pPr>
        <w:pStyle w:val="BodyText"/>
        <w:rPr>
          <w:lang w:eastAsia="sv-SE"/>
        </w:rPr>
      </w:pPr>
      <w:r w:rsidRPr="00FB74D6">
        <w:rPr>
          <w:b/>
          <w:lang w:eastAsia="sv-SE"/>
        </w:rPr>
        <w:t>Issue</w:t>
      </w:r>
      <w:r>
        <w:rPr>
          <w:lang w:eastAsia="sv-SE"/>
        </w:rPr>
        <w:t>: Legacy PUR mechanisms like SPS have a very short period (i.e. 6</w:t>
      </w:r>
      <w:r w:rsidR="00224606">
        <w:rPr>
          <w:lang w:eastAsia="sv-SE"/>
        </w:rPr>
        <w:t>4</w:t>
      </w:r>
      <w:r>
        <w:rPr>
          <w:lang w:eastAsia="sv-SE"/>
        </w:rPr>
        <w:t xml:space="preserve">0ms). Some companies have indicated that idle mode PUR for </w:t>
      </w:r>
      <w:r w:rsidR="000278C5">
        <w:rPr>
          <w:lang w:eastAsia="sv-SE"/>
        </w:rPr>
        <w:t>LTE-M</w:t>
      </w:r>
      <w:r>
        <w:rPr>
          <w:lang w:eastAsia="sv-SE"/>
        </w:rPr>
        <w:t xml:space="preserve"> should support a much longer periodicity of at least hours. Since this may change the design, agreeing on a maximum periodicity range may be useful.</w:t>
      </w:r>
    </w:p>
    <w:p w14:paraId="2093DE4E" w14:textId="2438F8A2" w:rsidR="009025CB" w:rsidRDefault="009025CB" w:rsidP="006B536E">
      <w:pPr>
        <w:rPr>
          <w:lang w:eastAsia="sv-SE"/>
        </w:rPr>
      </w:pPr>
      <w:r w:rsidRPr="00224606">
        <w:rPr>
          <w:b/>
          <w:lang w:eastAsia="sv-SE"/>
        </w:rPr>
        <w:t>Proposal #1</w:t>
      </w:r>
      <w:r>
        <w:rPr>
          <w:lang w:eastAsia="sv-SE"/>
        </w:rPr>
        <w:t xml:space="preserve"> </w:t>
      </w:r>
      <w:r w:rsidR="00224606">
        <w:rPr>
          <w:lang w:eastAsia="sv-SE"/>
        </w:rPr>
        <w:t>–</w:t>
      </w:r>
      <w:r>
        <w:rPr>
          <w:lang w:eastAsia="sv-SE"/>
        </w:rPr>
        <w:t xml:space="preserve"> </w:t>
      </w:r>
      <w:r w:rsidR="00224606">
        <w:rPr>
          <w:lang w:eastAsia="sv-SE"/>
        </w:rPr>
        <w:t xml:space="preserve">The </w:t>
      </w:r>
      <w:r w:rsidR="00224606" w:rsidRPr="00224606">
        <w:rPr>
          <w:lang w:eastAsia="sv-SE"/>
        </w:rPr>
        <w:t xml:space="preserve">periodicity </w:t>
      </w:r>
      <w:r w:rsidR="00224606">
        <w:rPr>
          <w:lang w:eastAsia="sv-SE"/>
        </w:rPr>
        <w:t xml:space="preserve">of </w:t>
      </w:r>
      <w:r w:rsidR="008D3F7C">
        <w:rPr>
          <w:lang w:eastAsia="sv-SE"/>
        </w:rPr>
        <w:t xml:space="preserve">dedicated </w:t>
      </w:r>
      <w:r w:rsidR="00224606" w:rsidRPr="00224606">
        <w:rPr>
          <w:lang w:eastAsia="sv-SE"/>
        </w:rPr>
        <w:t>preconfigured UL resources in RRC-idle mode</w:t>
      </w:r>
      <w:r w:rsidR="00835C83">
        <w:rPr>
          <w:lang w:eastAsia="sv-SE"/>
        </w:rPr>
        <w:t xml:space="preserve"> should support at least hours.</w:t>
      </w:r>
    </w:p>
    <w:p w14:paraId="416F307A" w14:textId="531056FF" w:rsidR="00E91717" w:rsidRDefault="006B536E" w:rsidP="006B536E">
      <w:r w:rsidRPr="00951ECC">
        <w:rPr>
          <w:b/>
        </w:rPr>
        <w:t xml:space="preserve">Supported by: </w:t>
      </w:r>
      <w:r w:rsidRPr="00951ECC">
        <w:t>Sierra Wireless</w:t>
      </w:r>
      <w:r>
        <w:t>, Samsung</w:t>
      </w:r>
    </w:p>
    <w:p w14:paraId="00EF11DD" w14:textId="4C3DAB34" w:rsidR="00A346E9" w:rsidRDefault="00A346E9" w:rsidP="00A346E9">
      <w:pPr>
        <w:pStyle w:val="Heading2"/>
      </w:pPr>
      <w:r>
        <w:t>Oversubscription</w:t>
      </w:r>
      <w:r w:rsidR="00EF29EA">
        <w:t xml:space="preserve"> of PUR</w:t>
      </w:r>
    </w:p>
    <w:p w14:paraId="231F56A7" w14:textId="7037BB95" w:rsidR="00A346E9" w:rsidRDefault="00A346E9" w:rsidP="00EF29EA">
      <w:pPr>
        <w:rPr>
          <w:lang w:eastAsia="sv-SE"/>
        </w:rPr>
      </w:pPr>
      <w:r>
        <w:rPr>
          <w:lang w:eastAsia="sv-SE"/>
        </w:rPr>
        <w:t xml:space="preserve">Issue: A UE may request and be granted more PUR than it uses (e.g. UE </w:t>
      </w:r>
      <w:r w:rsidR="00EF29EA">
        <w:rPr>
          <w:lang w:eastAsia="sv-SE"/>
        </w:rPr>
        <w:t xml:space="preserve">has </w:t>
      </w:r>
      <w:r>
        <w:rPr>
          <w:lang w:eastAsia="sv-SE"/>
        </w:rPr>
        <w:t>PUR every 30 seconds but only sends data 1 per hour). For dedicated resource, this would be very inefficient use of resources. Some mechanism</w:t>
      </w:r>
      <w:r w:rsidR="00EF29EA">
        <w:rPr>
          <w:lang w:eastAsia="sv-SE"/>
        </w:rPr>
        <w:t>s</w:t>
      </w:r>
      <w:r>
        <w:rPr>
          <w:lang w:eastAsia="sv-SE"/>
        </w:rPr>
        <w:t xml:space="preserve"> to consider </w:t>
      </w:r>
      <w:r w:rsidR="00EF29EA">
        <w:rPr>
          <w:lang w:eastAsia="sv-SE"/>
        </w:rPr>
        <w:t>may include</w:t>
      </w:r>
      <w:r>
        <w:rPr>
          <w:lang w:eastAsia="sv-SE"/>
        </w:rPr>
        <w:t>:</w:t>
      </w:r>
    </w:p>
    <w:p w14:paraId="4FDB7F2F" w14:textId="351CE99D" w:rsidR="00EF29EA" w:rsidRDefault="00EF29EA" w:rsidP="00EF29EA">
      <w:pPr>
        <w:pStyle w:val="ListBullet"/>
        <w:rPr>
          <w:lang w:eastAsia="sv-SE"/>
        </w:rPr>
      </w:pPr>
      <w:r>
        <w:rPr>
          <w:lang w:eastAsia="sv-SE"/>
        </w:rPr>
        <w:t>Mandate UE to transmit on all assigned PUR (this may not prevent UE which are AC power from oversubscribing)</w:t>
      </w:r>
    </w:p>
    <w:p w14:paraId="77BC8108" w14:textId="175CA5FE" w:rsidR="00EF29EA" w:rsidRDefault="00EF29EA" w:rsidP="00EF29EA">
      <w:pPr>
        <w:pStyle w:val="ListBullet"/>
        <w:rPr>
          <w:lang w:eastAsia="sv-SE"/>
        </w:rPr>
      </w:pPr>
      <w:r>
        <w:rPr>
          <w:lang w:eastAsia="sv-SE"/>
        </w:rPr>
        <w:t>Charge $$ UE for data in each PUR regardless if UE sends data</w:t>
      </w:r>
      <w:r w:rsidR="00A94928">
        <w:rPr>
          <w:lang w:eastAsia="sv-SE"/>
        </w:rPr>
        <w:t>, blank data,</w:t>
      </w:r>
      <w:r>
        <w:rPr>
          <w:lang w:eastAsia="sv-SE"/>
        </w:rPr>
        <w:t xml:space="preserve"> or not</w:t>
      </w:r>
    </w:p>
    <w:p w14:paraId="37B84D23" w14:textId="56F049BD" w:rsidR="00E91717" w:rsidRPr="00951ECC" w:rsidRDefault="00E91717" w:rsidP="00A346E9">
      <w:pPr>
        <w:pStyle w:val="Heading2"/>
      </w:pPr>
      <w:r w:rsidRPr="00951ECC">
        <w:t>Mandatory or Optional Transmission</w:t>
      </w:r>
      <w:r>
        <w:t xml:space="preserve"> for dedicated PUR</w:t>
      </w:r>
    </w:p>
    <w:p w14:paraId="3474039E" w14:textId="72923AB1" w:rsidR="00E91717" w:rsidRDefault="00E91717" w:rsidP="00E91717">
      <w:pPr>
        <w:rPr>
          <w:lang w:eastAsia="sv-SE"/>
        </w:rPr>
      </w:pPr>
      <w:r w:rsidRPr="00FB74D6">
        <w:rPr>
          <w:b/>
          <w:lang w:eastAsia="sv-SE"/>
        </w:rPr>
        <w:t>Issue</w:t>
      </w:r>
      <w:r>
        <w:rPr>
          <w:lang w:eastAsia="sv-SE"/>
        </w:rPr>
        <w:t xml:space="preserve">:  For legacy SPS, a UE is mandated to transmit in the PUR even if it has no data. </w:t>
      </w:r>
      <w:r w:rsidR="008D3F7C">
        <w:rPr>
          <w:lang w:eastAsia="sv-SE"/>
        </w:rPr>
        <w:t xml:space="preserve">RAN1 needs to </w:t>
      </w:r>
      <w:r>
        <w:rPr>
          <w:lang w:eastAsia="sv-SE"/>
        </w:rPr>
        <w:t xml:space="preserve">decide if </w:t>
      </w:r>
      <w:r w:rsidR="000278C5">
        <w:rPr>
          <w:lang w:eastAsia="sv-SE"/>
        </w:rPr>
        <w:t>LTE-M</w:t>
      </w:r>
      <w:r>
        <w:rPr>
          <w:lang w:eastAsia="sv-SE"/>
        </w:rPr>
        <w:t xml:space="preserve"> UE</w:t>
      </w:r>
      <w:r w:rsidR="008D3F7C">
        <w:rPr>
          <w:lang w:eastAsia="sv-SE"/>
        </w:rPr>
        <w:t>s</w:t>
      </w:r>
      <w:r>
        <w:rPr>
          <w:lang w:eastAsia="sv-SE"/>
        </w:rPr>
        <w:t xml:space="preserve"> will mandated to transmit in its dedicated PUR or not. Some considerations:</w:t>
      </w:r>
    </w:p>
    <w:p w14:paraId="61BB9E50" w14:textId="77777777" w:rsidR="00E91717" w:rsidRDefault="00E91717" w:rsidP="00E91717">
      <w:pPr>
        <w:pStyle w:val="ListBullet"/>
        <w:rPr>
          <w:lang w:eastAsia="sv-SE"/>
        </w:rPr>
      </w:pPr>
      <w:r>
        <w:rPr>
          <w:lang w:eastAsia="sv-SE"/>
        </w:rPr>
        <w:t>If not mandated to transmit</w:t>
      </w:r>
    </w:p>
    <w:p w14:paraId="44C03DA9" w14:textId="77777777" w:rsidR="00E91717" w:rsidRDefault="00E91717" w:rsidP="00E91717">
      <w:pPr>
        <w:pStyle w:val="ListBullet"/>
        <w:tabs>
          <w:tab w:val="clear" w:pos="360"/>
          <w:tab w:val="num" w:pos="720"/>
        </w:tabs>
        <w:ind w:left="720"/>
        <w:rPr>
          <w:lang w:eastAsia="sv-SE"/>
        </w:rPr>
      </w:pPr>
      <w:r>
        <w:t>eNB needs a reliable DTX detection</w:t>
      </w:r>
    </w:p>
    <w:p w14:paraId="1E0A4B26" w14:textId="77777777" w:rsidR="00E91717" w:rsidRDefault="00E91717" w:rsidP="00E91717">
      <w:pPr>
        <w:pStyle w:val="ListBullet"/>
        <w:rPr>
          <w:lang w:eastAsia="sv-SE"/>
        </w:rPr>
      </w:pPr>
      <w:r>
        <w:rPr>
          <w:lang w:eastAsia="sv-SE"/>
        </w:rPr>
        <w:t>If mandated to transmit</w:t>
      </w:r>
    </w:p>
    <w:p w14:paraId="0BF1A09D" w14:textId="77777777" w:rsidR="00E91717" w:rsidRDefault="00E91717" w:rsidP="00E91717">
      <w:pPr>
        <w:pStyle w:val="ListBullet"/>
        <w:tabs>
          <w:tab w:val="clear" w:pos="360"/>
          <w:tab w:val="num" w:pos="720"/>
        </w:tabs>
        <w:ind w:left="720"/>
        <w:rPr>
          <w:lang w:eastAsia="sv-SE"/>
        </w:rPr>
      </w:pPr>
      <w:r>
        <w:rPr>
          <w:lang w:eastAsia="sv-SE"/>
        </w:rPr>
        <w:t>Increases battery life</w:t>
      </w:r>
    </w:p>
    <w:p w14:paraId="203F2E52" w14:textId="53F1E6D6" w:rsidR="00BF6B60" w:rsidRPr="00951ECC" w:rsidRDefault="00BF6B60" w:rsidP="00BF6B60">
      <w:pPr>
        <w:pStyle w:val="Heading2"/>
        <w:rPr>
          <w:lang w:val="en-US"/>
        </w:rPr>
      </w:pPr>
      <w:r>
        <w:rPr>
          <w:lang w:val="en-US"/>
        </w:rPr>
        <w:t>Update</w:t>
      </w:r>
      <w:r w:rsidR="00FB74D6">
        <w:rPr>
          <w:lang w:val="en-US"/>
        </w:rPr>
        <w:t xml:space="preserve"> Mechanism</w:t>
      </w:r>
      <w:r>
        <w:rPr>
          <w:lang w:val="en-US"/>
        </w:rPr>
        <w:t>s</w:t>
      </w:r>
    </w:p>
    <w:p w14:paraId="391E8319" w14:textId="0CE74FD4" w:rsidR="00665253" w:rsidRDefault="00FB74D6" w:rsidP="00BF6B60">
      <w:pPr>
        <w:rPr>
          <w:lang w:eastAsia="sv-SE"/>
        </w:rPr>
      </w:pPr>
      <w:r w:rsidRPr="00FB74D6">
        <w:rPr>
          <w:b/>
          <w:lang w:eastAsia="sv-SE"/>
        </w:rPr>
        <w:t>Issue</w:t>
      </w:r>
      <w:r>
        <w:rPr>
          <w:lang w:eastAsia="sv-SE"/>
        </w:rPr>
        <w:t>:  Some companies ha</w:t>
      </w:r>
      <w:r w:rsidR="00665253">
        <w:rPr>
          <w:lang w:eastAsia="sv-SE"/>
        </w:rPr>
        <w:t>ve indicated that new mechanisms should be considered to update some of the PUR parameters</w:t>
      </w:r>
      <w:r w:rsidR="009A63A1">
        <w:rPr>
          <w:lang w:eastAsia="sv-SE"/>
        </w:rPr>
        <w:t xml:space="preserve"> especially for changing coverage and </w:t>
      </w:r>
      <w:r w:rsidR="00A012B5">
        <w:rPr>
          <w:lang w:eastAsia="sv-SE"/>
        </w:rPr>
        <w:t>T</w:t>
      </w:r>
      <w:r w:rsidR="009A63A1">
        <w:rPr>
          <w:lang w:eastAsia="sv-SE"/>
        </w:rPr>
        <w:t>A</w:t>
      </w:r>
      <w:r w:rsidR="00665253">
        <w:rPr>
          <w:lang w:eastAsia="sv-SE"/>
        </w:rPr>
        <w:t>. Mechanisms to dynamically and efficiently update the following PUR parameters could be studied:</w:t>
      </w:r>
    </w:p>
    <w:p w14:paraId="10EAB403" w14:textId="5201E50A" w:rsidR="00665253" w:rsidRDefault="00665253" w:rsidP="00665253">
      <w:pPr>
        <w:pStyle w:val="ListBullet"/>
        <w:rPr>
          <w:lang w:eastAsia="sv-SE"/>
        </w:rPr>
      </w:pPr>
      <w:r>
        <w:rPr>
          <w:lang w:eastAsia="sv-SE"/>
        </w:rPr>
        <w:t>TA</w:t>
      </w:r>
    </w:p>
    <w:p w14:paraId="2DBC8E12" w14:textId="1CBD065F" w:rsidR="00665253" w:rsidRDefault="00665253" w:rsidP="00665253">
      <w:pPr>
        <w:pStyle w:val="ListBullet"/>
        <w:rPr>
          <w:lang w:eastAsia="sv-SE"/>
        </w:rPr>
      </w:pPr>
      <w:r>
        <w:rPr>
          <w:lang w:eastAsia="sv-SE"/>
        </w:rPr>
        <w:t>PA Power</w:t>
      </w:r>
    </w:p>
    <w:p w14:paraId="1AAA2EB3" w14:textId="41E38973" w:rsidR="00665253" w:rsidRDefault="00665253" w:rsidP="00665253">
      <w:pPr>
        <w:pStyle w:val="ListBullet"/>
        <w:rPr>
          <w:lang w:eastAsia="sv-SE"/>
        </w:rPr>
      </w:pPr>
      <w:r>
        <w:rPr>
          <w:lang w:eastAsia="sv-SE"/>
        </w:rPr>
        <w:t>Repetition</w:t>
      </w:r>
    </w:p>
    <w:p w14:paraId="511CDAFE" w14:textId="20EE2BB8" w:rsidR="00665253" w:rsidRDefault="00665253" w:rsidP="00665253">
      <w:pPr>
        <w:pStyle w:val="ListBullet"/>
        <w:rPr>
          <w:lang w:eastAsia="sv-SE"/>
        </w:rPr>
      </w:pPr>
      <w:r>
        <w:rPr>
          <w:lang w:eastAsia="sv-SE"/>
        </w:rPr>
        <w:t>MCS</w:t>
      </w:r>
    </w:p>
    <w:p w14:paraId="6C0FF20E" w14:textId="425E0C6F" w:rsidR="00A012B5" w:rsidRDefault="00A012B5" w:rsidP="00665253">
      <w:pPr>
        <w:pStyle w:val="ListBullet"/>
        <w:rPr>
          <w:lang w:eastAsia="sv-SE"/>
        </w:rPr>
      </w:pPr>
      <w:r>
        <w:rPr>
          <w:lang w:eastAsia="sv-SE"/>
        </w:rPr>
        <w:t>Time and frequency resource</w:t>
      </w:r>
    </w:p>
    <w:p w14:paraId="76C308DE" w14:textId="77777777" w:rsidR="00E96ED2" w:rsidRPr="000F77B9" w:rsidRDefault="00E96ED2" w:rsidP="00E96ED2">
      <w:pPr>
        <w:pStyle w:val="ListBullet"/>
        <w:numPr>
          <w:ilvl w:val="0"/>
          <w:numId w:val="0"/>
        </w:numPr>
        <w:rPr>
          <w:lang w:eastAsia="zh-CN"/>
        </w:rPr>
      </w:pPr>
      <w:r>
        <w:rPr>
          <w:lang w:eastAsia="zh-CN"/>
        </w:rPr>
        <w:t>Others not precluded.</w:t>
      </w:r>
    </w:p>
    <w:p w14:paraId="1A761B39" w14:textId="77777777" w:rsidR="004344A6" w:rsidRDefault="004344A6" w:rsidP="004344A6">
      <w:pPr>
        <w:pStyle w:val="Heading2"/>
      </w:pPr>
      <w:r>
        <w:t>Increasing Multiple Access</w:t>
      </w:r>
    </w:p>
    <w:p w14:paraId="5231F5BE" w14:textId="438315F7" w:rsidR="00F22773" w:rsidRDefault="00F22773" w:rsidP="00F22773">
      <w:pPr>
        <w:rPr>
          <w:lang w:eastAsia="sv-SE"/>
        </w:rPr>
      </w:pPr>
      <w:r w:rsidRPr="00FB74D6">
        <w:rPr>
          <w:b/>
          <w:lang w:eastAsia="sv-SE"/>
        </w:rPr>
        <w:t>Issue</w:t>
      </w:r>
      <w:r>
        <w:rPr>
          <w:lang w:eastAsia="sv-SE"/>
        </w:rPr>
        <w:t>:  F</w:t>
      </w:r>
      <w:r w:rsidR="003A16C7">
        <w:rPr>
          <w:lang w:eastAsia="sv-SE"/>
        </w:rPr>
        <w:t>or</w:t>
      </w:r>
      <w:r>
        <w:rPr>
          <w:lang w:eastAsia="sv-SE"/>
        </w:rPr>
        <w:t xml:space="preserve"> dedicated </w:t>
      </w:r>
      <w:r w:rsidR="00A012B5">
        <w:rPr>
          <w:lang w:eastAsia="sv-SE"/>
        </w:rPr>
        <w:t xml:space="preserve">and shared </w:t>
      </w:r>
      <w:r>
        <w:rPr>
          <w:lang w:eastAsia="sv-SE"/>
        </w:rPr>
        <w:t xml:space="preserve">resources, increase multiple access will improve capacity. At least, the following mechanisms to improve </w:t>
      </w:r>
      <w:r w:rsidR="00F045E2">
        <w:rPr>
          <w:lang w:eastAsia="sv-SE"/>
        </w:rPr>
        <w:t>multiple</w:t>
      </w:r>
      <w:r>
        <w:rPr>
          <w:lang w:eastAsia="sv-SE"/>
        </w:rPr>
        <w:t xml:space="preserve"> access could be studied:</w:t>
      </w:r>
    </w:p>
    <w:p w14:paraId="32376AB9" w14:textId="77777777" w:rsidR="00DC4BDA" w:rsidRPr="00951ECC" w:rsidRDefault="00DC4BDA" w:rsidP="00DC4BDA">
      <w:pPr>
        <w:pStyle w:val="ListBullet"/>
        <w:rPr>
          <w:lang w:eastAsia="sv-SE"/>
        </w:rPr>
      </w:pPr>
      <w:r w:rsidRPr="00951ECC">
        <w:rPr>
          <w:lang w:eastAsia="sv-SE"/>
        </w:rPr>
        <w:t>Sub-PRB</w:t>
      </w:r>
    </w:p>
    <w:p w14:paraId="130600D2" w14:textId="77777777" w:rsidR="00DC4BDA" w:rsidRPr="00951ECC" w:rsidRDefault="00DC4BDA" w:rsidP="00DC4BDA">
      <w:pPr>
        <w:pStyle w:val="ListBullet"/>
        <w:rPr>
          <w:lang w:eastAsia="sv-SE"/>
        </w:rPr>
      </w:pPr>
      <w:r w:rsidRPr="00951ECC">
        <w:rPr>
          <w:lang w:eastAsia="sv-SE"/>
        </w:rPr>
        <w:t>CDMA</w:t>
      </w:r>
    </w:p>
    <w:p w14:paraId="685A21F2" w14:textId="119AE2EE" w:rsidR="00DC4BDA" w:rsidRDefault="00DC4BDA" w:rsidP="00DC4BDA">
      <w:pPr>
        <w:pStyle w:val="ListBullet"/>
        <w:rPr>
          <w:lang w:eastAsia="sv-SE"/>
        </w:rPr>
      </w:pPr>
      <w:r w:rsidRPr="00951ECC">
        <w:rPr>
          <w:lang w:eastAsia="sv-SE"/>
        </w:rPr>
        <w:t>MU-MIMO</w:t>
      </w:r>
      <w:r w:rsidR="00606562" w:rsidRPr="00951ECC">
        <w:rPr>
          <w:lang w:eastAsia="sv-SE"/>
        </w:rPr>
        <w:t xml:space="preserve"> </w:t>
      </w:r>
      <w:r w:rsidR="00F22773">
        <w:rPr>
          <w:lang w:eastAsia="sv-SE"/>
        </w:rPr>
        <w:t xml:space="preserve">(also study </w:t>
      </w:r>
      <w:r w:rsidR="00606562" w:rsidRPr="00951ECC">
        <w:rPr>
          <w:lang w:eastAsia="sv-SE"/>
        </w:rPr>
        <w:t>increase</w:t>
      </w:r>
      <w:r w:rsidR="00F22773">
        <w:rPr>
          <w:lang w:eastAsia="sv-SE"/>
        </w:rPr>
        <w:t>d</w:t>
      </w:r>
      <w:r w:rsidR="00606562" w:rsidRPr="00951ECC">
        <w:rPr>
          <w:lang w:eastAsia="sv-SE"/>
        </w:rPr>
        <w:t xml:space="preserve"> DMRS patterns</w:t>
      </w:r>
      <w:r w:rsidR="00F22773">
        <w:rPr>
          <w:lang w:eastAsia="sv-SE"/>
        </w:rPr>
        <w:t>)</w:t>
      </w:r>
    </w:p>
    <w:p w14:paraId="76DD17A0" w14:textId="77777777" w:rsidR="00E96ED2" w:rsidRPr="000F77B9" w:rsidRDefault="00E96ED2" w:rsidP="00E96ED2">
      <w:pPr>
        <w:pStyle w:val="ListBullet"/>
        <w:numPr>
          <w:ilvl w:val="0"/>
          <w:numId w:val="0"/>
        </w:numPr>
        <w:rPr>
          <w:lang w:eastAsia="zh-CN"/>
        </w:rPr>
      </w:pPr>
      <w:r>
        <w:rPr>
          <w:lang w:eastAsia="zh-CN"/>
        </w:rPr>
        <w:t>Others not precluded.</w:t>
      </w:r>
    </w:p>
    <w:p w14:paraId="7E00918F" w14:textId="77777777" w:rsidR="00E96ED2" w:rsidRPr="00951ECC" w:rsidRDefault="00E96ED2" w:rsidP="00E96ED2">
      <w:pPr>
        <w:pStyle w:val="ListBullet"/>
        <w:numPr>
          <w:ilvl w:val="0"/>
          <w:numId w:val="0"/>
        </w:numPr>
        <w:rPr>
          <w:lang w:eastAsia="sv-SE"/>
        </w:rPr>
      </w:pPr>
    </w:p>
    <w:p w14:paraId="5101D621" w14:textId="51556C49" w:rsidR="00B409EC" w:rsidRPr="00951ECC" w:rsidRDefault="003A16C7" w:rsidP="00B409EC">
      <w:pPr>
        <w:pStyle w:val="Heading2"/>
        <w:rPr>
          <w:lang w:val="en-US"/>
        </w:rPr>
      </w:pPr>
      <w:r>
        <w:rPr>
          <w:lang w:val="en-US"/>
        </w:rPr>
        <w:t xml:space="preserve">Configuration </w:t>
      </w:r>
      <w:r w:rsidR="00B409EC" w:rsidRPr="00951ECC">
        <w:rPr>
          <w:lang w:val="en-US"/>
        </w:rPr>
        <w:t xml:space="preserve">of </w:t>
      </w:r>
      <w:r>
        <w:rPr>
          <w:lang w:val="en-US"/>
        </w:rPr>
        <w:t>pre-configured resources (</w:t>
      </w:r>
      <w:r w:rsidR="00B409EC" w:rsidRPr="00951ECC">
        <w:rPr>
          <w:lang w:val="en-US"/>
        </w:rPr>
        <w:t>PUR</w:t>
      </w:r>
      <w:r>
        <w:rPr>
          <w:lang w:val="en-US"/>
        </w:rPr>
        <w:t>)</w:t>
      </w:r>
    </w:p>
    <w:p w14:paraId="0D935A3B" w14:textId="19C8854E" w:rsidR="003A16C7" w:rsidRDefault="003A16C7" w:rsidP="003A16C7">
      <w:pPr>
        <w:rPr>
          <w:lang w:eastAsia="sv-SE"/>
        </w:rPr>
      </w:pPr>
      <w:r w:rsidRPr="00FB74D6">
        <w:rPr>
          <w:b/>
          <w:lang w:eastAsia="sv-SE"/>
        </w:rPr>
        <w:t>Issue</w:t>
      </w:r>
      <w:r>
        <w:rPr>
          <w:lang w:eastAsia="sv-SE"/>
        </w:rPr>
        <w:t xml:space="preserve">:  </w:t>
      </w:r>
      <w:r w:rsidR="00A012B5">
        <w:rPr>
          <w:lang w:eastAsia="sv-SE"/>
        </w:rPr>
        <w:t xml:space="preserve">The </w:t>
      </w:r>
      <w:r w:rsidR="00E840FF">
        <w:rPr>
          <w:lang w:eastAsia="sv-SE"/>
        </w:rPr>
        <w:t xml:space="preserve">aspects </w:t>
      </w:r>
      <w:r w:rsidR="00A012B5">
        <w:rPr>
          <w:lang w:eastAsia="sv-SE"/>
        </w:rPr>
        <w:t xml:space="preserve">that </w:t>
      </w:r>
      <w:r w:rsidR="00F14E0D">
        <w:rPr>
          <w:lang w:eastAsia="sv-SE"/>
        </w:rPr>
        <w:t xml:space="preserve">can be pre-configured for </w:t>
      </w:r>
      <w:r>
        <w:rPr>
          <w:lang w:eastAsia="sv-SE"/>
        </w:rPr>
        <w:t>PUR</w:t>
      </w:r>
      <w:r w:rsidR="00A012B5">
        <w:rPr>
          <w:lang w:eastAsia="sv-SE"/>
        </w:rPr>
        <w:t xml:space="preserve"> need to be agreed. </w:t>
      </w:r>
      <w:r>
        <w:rPr>
          <w:lang w:eastAsia="sv-SE"/>
        </w:rPr>
        <w:t>At least, the following list of configuration</w:t>
      </w:r>
      <w:r w:rsidR="00A012B5">
        <w:rPr>
          <w:lang w:eastAsia="sv-SE"/>
        </w:rPr>
        <w:t xml:space="preserve"> aspects</w:t>
      </w:r>
      <w:r>
        <w:rPr>
          <w:lang w:eastAsia="sv-SE"/>
        </w:rPr>
        <w:t xml:space="preserve"> could be studied:</w:t>
      </w:r>
    </w:p>
    <w:p w14:paraId="3C24C01F" w14:textId="2561C26A" w:rsidR="00E50E68" w:rsidRDefault="003A16C7" w:rsidP="003A16C7">
      <w:pPr>
        <w:pStyle w:val="ListBullet"/>
        <w:rPr>
          <w:lang w:eastAsia="zh-CN"/>
        </w:rPr>
      </w:pPr>
      <w:r>
        <w:rPr>
          <w:lang w:eastAsia="zh-CN"/>
        </w:rPr>
        <w:t>F</w:t>
      </w:r>
      <w:r w:rsidR="00E50E68" w:rsidRPr="000F77B9">
        <w:rPr>
          <w:lang w:eastAsia="zh-CN"/>
        </w:rPr>
        <w:t>requency domain</w:t>
      </w:r>
      <w:r>
        <w:rPr>
          <w:lang w:eastAsia="zh-CN"/>
        </w:rPr>
        <w:t xml:space="preserve"> resources</w:t>
      </w:r>
    </w:p>
    <w:p w14:paraId="00D96CC7" w14:textId="7D36D9B8" w:rsidR="00F14E0D" w:rsidRDefault="00F14E0D" w:rsidP="00F14E0D">
      <w:pPr>
        <w:pStyle w:val="ListBullet"/>
        <w:rPr>
          <w:lang w:eastAsia="zh-CN"/>
        </w:rPr>
      </w:pPr>
      <w:r>
        <w:rPr>
          <w:lang w:eastAsia="zh-CN"/>
        </w:rPr>
        <w:t>Time Domain (period</w:t>
      </w:r>
      <w:r w:rsidR="00086E0C">
        <w:rPr>
          <w:lang w:eastAsia="zh-CN"/>
        </w:rPr>
        <w:t xml:space="preserve"> and </w:t>
      </w:r>
      <w:r w:rsidR="009E1460">
        <w:rPr>
          <w:lang w:eastAsia="zh-CN"/>
        </w:rPr>
        <w:t>offset</w:t>
      </w:r>
      <w:r>
        <w:rPr>
          <w:lang w:eastAsia="zh-CN"/>
        </w:rPr>
        <w:t>)</w:t>
      </w:r>
    </w:p>
    <w:p w14:paraId="345AC006" w14:textId="3B9D6514" w:rsidR="003A16C7" w:rsidRDefault="003A16C7" w:rsidP="003A16C7">
      <w:pPr>
        <w:pStyle w:val="ListBullet"/>
        <w:rPr>
          <w:lang w:eastAsia="zh-CN"/>
        </w:rPr>
      </w:pPr>
      <w:r>
        <w:rPr>
          <w:lang w:eastAsia="zh-CN"/>
        </w:rPr>
        <w:t>TBS options</w:t>
      </w:r>
    </w:p>
    <w:p w14:paraId="3138C9D0" w14:textId="3E8DC9B7" w:rsidR="003A16C7" w:rsidRDefault="003A16C7" w:rsidP="003A16C7">
      <w:pPr>
        <w:pStyle w:val="ListBullet"/>
        <w:rPr>
          <w:lang w:eastAsia="zh-CN"/>
        </w:rPr>
      </w:pPr>
      <w:r>
        <w:rPr>
          <w:lang w:eastAsia="zh-CN"/>
        </w:rPr>
        <w:t>Coverage factor: MCS and repeats</w:t>
      </w:r>
    </w:p>
    <w:p w14:paraId="76DAE24E" w14:textId="4C47609A" w:rsidR="003A16C7" w:rsidRDefault="003A16C7" w:rsidP="003A16C7">
      <w:pPr>
        <w:pStyle w:val="ListBullet"/>
        <w:rPr>
          <w:lang w:eastAsia="zh-CN"/>
        </w:rPr>
      </w:pPr>
      <w:r>
        <w:rPr>
          <w:lang w:eastAsia="zh-CN"/>
        </w:rPr>
        <w:t>Frequency hopping</w:t>
      </w:r>
    </w:p>
    <w:p w14:paraId="0CDA71EF" w14:textId="1A123F63" w:rsidR="00E50E68" w:rsidRDefault="003A16C7" w:rsidP="00E4697A">
      <w:pPr>
        <w:pStyle w:val="ListBullet"/>
        <w:rPr>
          <w:lang w:eastAsia="zh-CN"/>
        </w:rPr>
      </w:pPr>
      <w:r>
        <w:rPr>
          <w:lang w:eastAsia="zh-CN"/>
        </w:rPr>
        <w:t>HARQ retransmission MPDCCH search space</w:t>
      </w:r>
    </w:p>
    <w:p w14:paraId="49167462" w14:textId="73ED1671" w:rsidR="00086E0C" w:rsidRDefault="00086E0C" w:rsidP="00E4697A">
      <w:pPr>
        <w:pStyle w:val="ListBullet"/>
        <w:rPr>
          <w:lang w:eastAsia="zh-CN"/>
        </w:rPr>
      </w:pPr>
      <w:r>
        <w:rPr>
          <w:lang w:eastAsia="zh-CN"/>
        </w:rPr>
        <w:t>Pre-</w:t>
      </w:r>
      <w:r w:rsidR="00C21C2F">
        <w:rPr>
          <w:lang w:eastAsia="zh-CN"/>
        </w:rPr>
        <w:t>g</w:t>
      </w:r>
      <w:r>
        <w:rPr>
          <w:lang w:eastAsia="zh-CN"/>
        </w:rPr>
        <w:t>ra</w:t>
      </w:r>
      <w:r w:rsidR="00C21C2F">
        <w:rPr>
          <w:lang w:eastAsia="zh-CN"/>
        </w:rPr>
        <w:t>nt window (see [5] for details)</w:t>
      </w:r>
    </w:p>
    <w:p w14:paraId="16B13B83" w14:textId="34437480" w:rsidR="00A56970" w:rsidRPr="000F77B9" w:rsidRDefault="00A56970" w:rsidP="00A56970">
      <w:pPr>
        <w:pStyle w:val="ListBullet"/>
        <w:numPr>
          <w:ilvl w:val="0"/>
          <w:numId w:val="0"/>
        </w:numPr>
        <w:rPr>
          <w:lang w:eastAsia="zh-CN"/>
        </w:rPr>
      </w:pPr>
      <w:r>
        <w:rPr>
          <w:lang w:eastAsia="zh-CN"/>
        </w:rPr>
        <w:lastRenderedPageBreak/>
        <w:t>Others not precluded.</w:t>
      </w:r>
    </w:p>
    <w:p w14:paraId="732893ED" w14:textId="77777777" w:rsidR="00323C59" w:rsidRPr="00951ECC" w:rsidRDefault="00323C59" w:rsidP="00323C59">
      <w:pPr>
        <w:pStyle w:val="Heading2"/>
        <w:rPr>
          <w:lang w:val="en-US"/>
        </w:rPr>
      </w:pPr>
      <w:r w:rsidRPr="00951ECC">
        <w:rPr>
          <w:lang w:val="en-US"/>
        </w:rPr>
        <w:t>Retransmission</w:t>
      </w:r>
    </w:p>
    <w:p w14:paraId="76BFE886" w14:textId="0A423B74" w:rsidR="00323C59" w:rsidRPr="00951ECC" w:rsidRDefault="00E840FF" w:rsidP="00323C59">
      <w:pPr>
        <w:rPr>
          <w:lang w:eastAsia="sv-SE"/>
        </w:rPr>
      </w:pPr>
      <w:r w:rsidRPr="00FB74D6">
        <w:rPr>
          <w:b/>
          <w:lang w:eastAsia="sv-SE"/>
        </w:rPr>
        <w:t>Issue</w:t>
      </w:r>
      <w:r>
        <w:rPr>
          <w:lang w:eastAsia="sv-SE"/>
        </w:rPr>
        <w:t xml:space="preserve">:  </w:t>
      </w:r>
      <w:r w:rsidR="00323C59" w:rsidRPr="00951ECC">
        <w:rPr>
          <w:lang w:eastAsia="sv-SE"/>
        </w:rPr>
        <w:t xml:space="preserve">Several issues </w:t>
      </w:r>
      <w:r>
        <w:rPr>
          <w:lang w:eastAsia="sv-SE"/>
        </w:rPr>
        <w:t xml:space="preserve">have been </w:t>
      </w:r>
      <w:r w:rsidR="00323C59" w:rsidRPr="00951ECC">
        <w:rPr>
          <w:lang w:eastAsia="sv-SE"/>
        </w:rPr>
        <w:t xml:space="preserve">identified and discussed </w:t>
      </w:r>
      <w:r>
        <w:rPr>
          <w:lang w:eastAsia="sv-SE"/>
        </w:rPr>
        <w:t xml:space="preserve">WRT to re-transmission and HARQ. These issues can be studied </w:t>
      </w:r>
      <w:r w:rsidR="00323C59" w:rsidRPr="00951ECC">
        <w:rPr>
          <w:lang w:eastAsia="sv-SE"/>
        </w:rPr>
        <w:t>but can be deprioritized for this meeting.</w:t>
      </w:r>
    </w:p>
    <w:p w14:paraId="5141628C" w14:textId="77777777" w:rsidR="00B3761A" w:rsidRPr="00951ECC" w:rsidRDefault="00B3761A" w:rsidP="00B3761A">
      <w:pPr>
        <w:pStyle w:val="BodyText"/>
        <w:rPr>
          <w:lang w:eastAsia="sv-SE"/>
        </w:rPr>
      </w:pPr>
    </w:p>
    <w:p w14:paraId="05968A40" w14:textId="1C427752" w:rsidR="00322E6E" w:rsidRPr="00951ECC" w:rsidRDefault="00322E6E" w:rsidP="00322E6E">
      <w:pPr>
        <w:pStyle w:val="Heading1"/>
        <w:rPr>
          <w:lang w:eastAsia="sv-SE"/>
        </w:rPr>
      </w:pPr>
      <w:r w:rsidRPr="00951ECC">
        <w:rPr>
          <w:lang w:eastAsia="sv-SE"/>
        </w:rPr>
        <w:t>Tdocs</w:t>
      </w:r>
    </w:p>
    <w:p w14:paraId="13B26C5F" w14:textId="77777777" w:rsidR="002C5D3C" w:rsidRPr="00951ECC" w:rsidRDefault="002C5D3C" w:rsidP="002C5D3C">
      <w:pPr>
        <w:pStyle w:val="ListParagraph"/>
        <w:numPr>
          <w:ilvl w:val="0"/>
          <w:numId w:val="9"/>
        </w:numPr>
        <w:ind w:left="851" w:hanging="491"/>
      </w:pPr>
      <w:r w:rsidRPr="00951ECC">
        <w:t>R1-1808035 Support for transmission in preconfigured UL resources in LTE-MTC Ericsson</w:t>
      </w:r>
    </w:p>
    <w:p w14:paraId="38E95357" w14:textId="77777777" w:rsidR="002C5D3C" w:rsidRPr="00951ECC" w:rsidRDefault="002C5D3C" w:rsidP="002C5D3C">
      <w:pPr>
        <w:pStyle w:val="ListParagraph"/>
        <w:numPr>
          <w:ilvl w:val="0"/>
          <w:numId w:val="9"/>
        </w:numPr>
        <w:ind w:left="851" w:hanging="491"/>
      </w:pPr>
      <w:r w:rsidRPr="00951ECC">
        <w:t>R1-1808118 UL transmission in preconfigured resource Huawei, HiSilicon</w:t>
      </w:r>
    </w:p>
    <w:p w14:paraId="6A2F0965" w14:textId="77777777" w:rsidR="002C5D3C" w:rsidRPr="00951ECC" w:rsidRDefault="002C5D3C" w:rsidP="002C5D3C">
      <w:pPr>
        <w:pStyle w:val="ListParagraph"/>
        <w:numPr>
          <w:ilvl w:val="0"/>
          <w:numId w:val="9"/>
        </w:numPr>
        <w:ind w:left="851" w:hanging="491"/>
      </w:pPr>
      <w:r w:rsidRPr="00951ECC">
        <w:t>R1-1808348 Transmission in preconfigured UL resources Sony</w:t>
      </w:r>
    </w:p>
    <w:p w14:paraId="29884AE6" w14:textId="77777777" w:rsidR="002C5D3C" w:rsidRPr="00951ECC" w:rsidRDefault="002C5D3C" w:rsidP="002C5D3C">
      <w:pPr>
        <w:pStyle w:val="ListParagraph"/>
        <w:numPr>
          <w:ilvl w:val="0"/>
          <w:numId w:val="9"/>
        </w:numPr>
        <w:ind w:left="851" w:hanging="491"/>
      </w:pPr>
      <w:r w:rsidRPr="00951ECC">
        <w:t>R1-1808357 Pre-configured UL Resources Design Considerations Sierra Wireless, S.A.</w:t>
      </w:r>
    </w:p>
    <w:p w14:paraId="6CAE1FE9" w14:textId="77777777" w:rsidR="002C5D3C" w:rsidRPr="00951ECC" w:rsidRDefault="002C5D3C" w:rsidP="002C5D3C">
      <w:pPr>
        <w:pStyle w:val="ListParagraph"/>
        <w:numPr>
          <w:ilvl w:val="0"/>
          <w:numId w:val="9"/>
        </w:numPr>
        <w:ind w:left="851" w:hanging="491"/>
      </w:pPr>
      <w:r w:rsidRPr="00951ECC">
        <w:t>R1-1808431 Transmission in preconfigured UL resources Nokia, Nokia Shanghai Bell</w:t>
      </w:r>
    </w:p>
    <w:p w14:paraId="6F0B1CFC" w14:textId="77777777" w:rsidR="002C5D3C" w:rsidRPr="00951ECC" w:rsidRDefault="002C5D3C" w:rsidP="002C5D3C">
      <w:pPr>
        <w:pStyle w:val="ListParagraph"/>
        <w:numPr>
          <w:ilvl w:val="0"/>
          <w:numId w:val="9"/>
        </w:numPr>
        <w:ind w:left="851" w:hanging="491"/>
      </w:pPr>
      <w:r w:rsidRPr="00951ECC">
        <w:t>R1-1808466 Discussion on preconfigured UL resources in MTC LG Electronics</w:t>
      </w:r>
    </w:p>
    <w:p w14:paraId="1863ECC1" w14:textId="77777777" w:rsidR="002C5D3C" w:rsidRPr="00951ECC" w:rsidRDefault="002C5D3C" w:rsidP="002C5D3C">
      <w:pPr>
        <w:pStyle w:val="ListParagraph"/>
        <w:numPr>
          <w:ilvl w:val="0"/>
          <w:numId w:val="9"/>
        </w:numPr>
        <w:ind w:left="851" w:hanging="491"/>
      </w:pPr>
      <w:r w:rsidRPr="00951ECC">
        <w:t>R1-1808632 Support for transmission in preconfigured UL resources for MTC ZTE</w:t>
      </w:r>
    </w:p>
    <w:p w14:paraId="4C7E6FAB" w14:textId="77777777" w:rsidR="002C5D3C" w:rsidRPr="00951ECC" w:rsidRDefault="002C5D3C" w:rsidP="002C5D3C">
      <w:pPr>
        <w:pStyle w:val="ListParagraph"/>
        <w:numPr>
          <w:ilvl w:val="0"/>
          <w:numId w:val="9"/>
        </w:numPr>
        <w:ind w:left="851" w:hanging="491"/>
      </w:pPr>
      <w:r w:rsidRPr="00951ECC">
        <w:t>R1-1808656 UL transmission in preconfigured resources for eMTC Intel Corporation</w:t>
      </w:r>
    </w:p>
    <w:p w14:paraId="298EDEDF" w14:textId="06F761A4" w:rsidR="002C5D3C" w:rsidRPr="00951ECC" w:rsidRDefault="002C5D3C" w:rsidP="002C5D3C">
      <w:pPr>
        <w:pStyle w:val="ListParagraph"/>
        <w:numPr>
          <w:ilvl w:val="0"/>
          <w:numId w:val="9"/>
        </w:numPr>
        <w:ind w:left="851" w:hanging="491"/>
      </w:pPr>
      <w:r w:rsidRPr="00951ECC">
        <w:t xml:space="preserve">R1-1808731 Discussion on transmission in preconfigured UL </w:t>
      </w:r>
      <w:r w:rsidR="00101992" w:rsidRPr="00951ECC">
        <w:t>resources</w:t>
      </w:r>
      <w:r w:rsidRPr="00951ECC">
        <w:t xml:space="preserve"> for MTC Samsung</w:t>
      </w:r>
    </w:p>
    <w:p w14:paraId="6908CC21" w14:textId="77777777" w:rsidR="002C5D3C" w:rsidRPr="00951ECC" w:rsidRDefault="002C5D3C" w:rsidP="002C5D3C">
      <w:pPr>
        <w:pStyle w:val="ListParagraph"/>
        <w:numPr>
          <w:ilvl w:val="0"/>
          <w:numId w:val="9"/>
        </w:numPr>
        <w:ind w:left="851" w:hanging="491"/>
      </w:pPr>
      <w:r w:rsidRPr="00951ECC">
        <w:t>R1-1809023 Support for transmission in preconfigured UL resources Qualcomm Incorporated</w:t>
      </w:r>
    </w:p>
    <w:p w14:paraId="118BF3E5" w14:textId="77777777" w:rsidR="002C5D3C" w:rsidRPr="00951ECC" w:rsidRDefault="002C5D3C" w:rsidP="002C5D3C">
      <w:pPr>
        <w:pStyle w:val="ListParagraph"/>
        <w:numPr>
          <w:ilvl w:val="0"/>
          <w:numId w:val="9"/>
        </w:numPr>
        <w:ind w:left="851" w:hanging="491"/>
      </w:pPr>
      <w:r w:rsidRPr="00951ECC">
        <w:t>R1-1809129 UL transmission scheme in preconfigured resources NTT DOCOMO, INC.</w:t>
      </w:r>
    </w:p>
    <w:sectPr w:rsidR="002C5D3C" w:rsidRPr="00951ECC"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87920" w14:textId="77777777" w:rsidR="00582FF9" w:rsidRDefault="00582FF9" w:rsidP="00896408">
      <w:r>
        <w:separator/>
      </w:r>
    </w:p>
  </w:endnote>
  <w:endnote w:type="continuationSeparator" w:id="0">
    <w:p w14:paraId="0D51EFED" w14:textId="77777777" w:rsidR="00582FF9" w:rsidRDefault="00582FF9"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C1708" w14:textId="77777777" w:rsidR="00582FF9" w:rsidRDefault="00582FF9" w:rsidP="00896408">
      <w:r>
        <w:separator/>
      </w:r>
    </w:p>
  </w:footnote>
  <w:footnote w:type="continuationSeparator" w:id="0">
    <w:p w14:paraId="4C9EFC29" w14:textId="77777777" w:rsidR="00582FF9" w:rsidRDefault="00582FF9"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9D8AE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4034BE"/>
    <w:multiLevelType w:val="hybridMultilevel"/>
    <w:tmpl w:val="4CEC551A"/>
    <w:lvl w:ilvl="0" w:tplc="C4F69084">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1CE38EF"/>
    <w:multiLevelType w:val="hybridMultilevel"/>
    <w:tmpl w:val="827AFD7E"/>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5"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9" w15:restartNumberingAfterBreak="0">
    <w:nsid w:val="33B557C1"/>
    <w:multiLevelType w:val="multilevel"/>
    <w:tmpl w:val="40DEE8A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DB3912"/>
    <w:multiLevelType w:val="hybridMultilevel"/>
    <w:tmpl w:val="35685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C65EAF50">
      <w:start w:val="1"/>
      <w:numFmt w:val="bullet"/>
      <w:lvlText w:val=""/>
      <w:lvlJc w:val="left"/>
      <w:pPr>
        <w:ind w:left="3240" w:hanging="360"/>
      </w:pPr>
      <w:rPr>
        <w:rFonts w:ascii="Symbol" w:hAnsi="Symbol" w:hint="default"/>
        <w:color w:val="808080"/>
        <w:sz w:val="18"/>
        <w:u w:color="808080"/>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A2B0FEB"/>
    <w:multiLevelType w:val="hybridMultilevel"/>
    <w:tmpl w:val="FE6C3D14"/>
    <w:lvl w:ilvl="0" w:tplc="16004C1C">
      <w:numFmt w:val="bullet"/>
      <w:lvlText w:val=""/>
      <w:lvlJc w:val="left"/>
      <w:pPr>
        <w:ind w:left="780" w:hanging="360"/>
      </w:pPr>
      <w:rPr>
        <w:rFonts w:ascii="Wingdings" w:eastAsia="SimSun" w:hAnsi="Wingdings" w:cs="Times New Roman" w:hint="default"/>
        <w:sz w:val="15"/>
      </w:rPr>
    </w:lvl>
    <w:lvl w:ilvl="1" w:tplc="A20EA290">
      <w:start w:val="1"/>
      <w:numFmt w:val="bullet"/>
      <w:lvlText w:val=""/>
      <w:lvlJc w:val="left"/>
      <w:pPr>
        <w:ind w:left="1260" w:hanging="420"/>
      </w:pPr>
      <w:rPr>
        <w:rFonts w:ascii="Wingdings" w:hAnsi="Wingdings" w:hint="default"/>
        <w:sz w:val="15"/>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6A7064"/>
    <w:multiLevelType w:val="hybridMultilevel"/>
    <w:tmpl w:val="1016952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BA2E5A"/>
    <w:multiLevelType w:val="hybridMultilevel"/>
    <w:tmpl w:val="CD105638"/>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2"/>
  </w:num>
  <w:num w:numId="2">
    <w:abstractNumId w:val="14"/>
  </w:num>
  <w:num w:numId="3">
    <w:abstractNumId w:val="11"/>
  </w:num>
  <w:num w:numId="4">
    <w:abstractNumId w:val="21"/>
  </w:num>
  <w:num w:numId="5">
    <w:abstractNumId w:val="28"/>
  </w:num>
  <w:num w:numId="6">
    <w:abstractNumId w:val="22"/>
  </w:num>
  <w:num w:numId="7">
    <w:abstractNumId w:val="2"/>
  </w:num>
  <w:num w:numId="8">
    <w:abstractNumId w:val="0"/>
  </w:num>
  <w:num w:numId="9">
    <w:abstractNumId w:val="31"/>
  </w:num>
  <w:num w:numId="10">
    <w:abstractNumId w:val="24"/>
  </w:num>
  <w:num w:numId="11">
    <w:abstractNumId w:val="33"/>
  </w:num>
  <w:num w:numId="12">
    <w:abstractNumId w:val="1"/>
  </w:num>
  <w:num w:numId="13">
    <w:abstractNumId w:val="16"/>
  </w:num>
  <w:num w:numId="14">
    <w:abstractNumId w:val="8"/>
  </w:num>
  <w:num w:numId="15">
    <w:abstractNumId w:val="23"/>
  </w:num>
  <w:num w:numId="16">
    <w:abstractNumId w:val="17"/>
  </w:num>
  <w:num w:numId="17">
    <w:abstractNumId w:val="30"/>
  </w:num>
  <w:num w:numId="18">
    <w:abstractNumId w:val="27"/>
  </w:num>
  <w:num w:numId="19">
    <w:abstractNumId w:val="5"/>
  </w:num>
  <w:num w:numId="20">
    <w:abstractNumId w:val="12"/>
  </w:num>
  <w:num w:numId="21">
    <w:abstractNumId w:val="13"/>
  </w:num>
  <w:num w:numId="22">
    <w:abstractNumId w:val="26"/>
  </w:num>
  <w:num w:numId="23">
    <w:abstractNumId w:val="6"/>
  </w:num>
  <w:num w:numId="24">
    <w:abstractNumId w:val="9"/>
  </w:num>
  <w:num w:numId="25">
    <w:abstractNumId w:val="10"/>
  </w:num>
  <w:num w:numId="26">
    <w:abstractNumId w:val="15"/>
  </w:num>
  <w:num w:numId="27">
    <w:abstractNumId w:val="4"/>
  </w:num>
  <w:num w:numId="28">
    <w:abstractNumId w:val="18"/>
  </w:num>
  <w:num w:numId="29">
    <w:abstractNumId w:val="18"/>
  </w:num>
  <w:num w:numId="30">
    <w:abstractNumId w:val="20"/>
  </w:num>
  <w:num w:numId="31">
    <w:abstractNumId w:val="3"/>
  </w:num>
  <w:num w:numId="32">
    <w:abstractNumId w:val="7"/>
  </w:num>
  <w:num w:numId="33">
    <w:abstractNumId w:val="29"/>
  </w:num>
  <w:num w:numId="34">
    <w:abstractNumId w:val="25"/>
  </w:num>
  <w:num w:numId="3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8AD"/>
    <w:rsid w:val="00004D7A"/>
    <w:rsid w:val="0000617F"/>
    <w:rsid w:val="0000691A"/>
    <w:rsid w:val="00010535"/>
    <w:rsid w:val="0001374A"/>
    <w:rsid w:val="00013A55"/>
    <w:rsid w:val="00013C3A"/>
    <w:rsid w:val="00014FC0"/>
    <w:rsid w:val="00015549"/>
    <w:rsid w:val="00015FD5"/>
    <w:rsid w:val="0001683C"/>
    <w:rsid w:val="000208D5"/>
    <w:rsid w:val="00021435"/>
    <w:rsid w:val="00021A85"/>
    <w:rsid w:val="000232C5"/>
    <w:rsid w:val="00023377"/>
    <w:rsid w:val="00023FBA"/>
    <w:rsid w:val="00024F13"/>
    <w:rsid w:val="00025018"/>
    <w:rsid w:val="00026E1D"/>
    <w:rsid w:val="000278C5"/>
    <w:rsid w:val="00031667"/>
    <w:rsid w:val="0003188F"/>
    <w:rsid w:val="000336E6"/>
    <w:rsid w:val="00033A43"/>
    <w:rsid w:val="00033D79"/>
    <w:rsid w:val="00034D81"/>
    <w:rsid w:val="00035C35"/>
    <w:rsid w:val="00036357"/>
    <w:rsid w:val="00036B39"/>
    <w:rsid w:val="0004324B"/>
    <w:rsid w:val="00043EDA"/>
    <w:rsid w:val="00046558"/>
    <w:rsid w:val="0005173A"/>
    <w:rsid w:val="000517FB"/>
    <w:rsid w:val="000528C8"/>
    <w:rsid w:val="00052CA5"/>
    <w:rsid w:val="000540C4"/>
    <w:rsid w:val="00054AD3"/>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9D"/>
    <w:rsid w:val="00080F32"/>
    <w:rsid w:val="00080FDE"/>
    <w:rsid w:val="0008215A"/>
    <w:rsid w:val="00082617"/>
    <w:rsid w:val="00082C11"/>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DD7"/>
    <w:rsid w:val="000D25A5"/>
    <w:rsid w:val="000D3133"/>
    <w:rsid w:val="000D4167"/>
    <w:rsid w:val="000D4AF7"/>
    <w:rsid w:val="000D4DE9"/>
    <w:rsid w:val="000D59E9"/>
    <w:rsid w:val="000D65A7"/>
    <w:rsid w:val="000D665A"/>
    <w:rsid w:val="000D7111"/>
    <w:rsid w:val="000E0A21"/>
    <w:rsid w:val="000E0DCC"/>
    <w:rsid w:val="000E0DD8"/>
    <w:rsid w:val="000E29A4"/>
    <w:rsid w:val="000E3498"/>
    <w:rsid w:val="000E40B7"/>
    <w:rsid w:val="000E4221"/>
    <w:rsid w:val="000E555C"/>
    <w:rsid w:val="000E7BC7"/>
    <w:rsid w:val="000F029B"/>
    <w:rsid w:val="000F0909"/>
    <w:rsid w:val="000F1240"/>
    <w:rsid w:val="000F1A42"/>
    <w:rsid w:val="000F28B2"/>
    <w:rsid w:val="000F33B0"/>
    <w:rsid w:val="000F4EFD"/>
    <w:rsid w:val="000F5705"/>
    <w:rsid w:val="000F62F2"/>
    <w:rsid w:val="000F647D"/>
    <w:rsid w:val="000F6D00"/>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E13"/>
    <w:rsid w:val="001349D1"/>
    <w:rsid w:val="00135A2F"/>
    <w:rsid w:val="00136F7C"/>
    <w:rsid w:val="001372E8"/>
    <w:rsid w:val="0014092D"/>
    <w:rsid w:val="00140C68"/>
    <w:rsid w:val="0014122A"/>
    <w:rsid w:val="0014252D"/>
    <w:rsid w:val="00145F0C"/>
    <w:rsid w:val="00146A42"/>
    <w:rsid w:val="00151ACA"/>
    <w:rsid w:val="001624D7"/>
    <w:rsid w:val="001660EC"/>
    <w:rsid w:val="00166D53"/>
    <w:rsid w:val="00167429"/>
    <w:rsid w:val="00167ED1"/>
    <w:rsid w:val="001706D3"/>
    <w:rsid w:val="00171A15"/>
    <w:rsid w:val="00171AF9"/>
    <w:rsid w:val="00171ED8"/>
    <w:rsid w:val="00172700"/>
    <w:rsid w:val="00172B21"/>
    <w:rsid w:val="00173605"/>
    <w:rsid w:val="001759EA"/>
    <w:rsid w:val="00177A81"/>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5B0"/>
    <w:rsid w:val="001A425F"/>
    <w:rsid w:val="001A4668"/>
    <w:rsid w:val="001A573D"/>
    <w:rsid w:val="001A78B2"/>
    <w:rsid w:val="001A792B"/>
    <w:rsid w:val="001B08D1"/>
    <w:rsid w:val="001B09B0"/>
    <w:rsid w:val="001B09EC"/>
    <w:rsid w:val="001B1ED1"/>
    <w:rsid w:val="001B267F"/>
    <w:rsid w:val="001B2DF2"/>
    <w:rsid w:val="001B2FB5"/>
    <w:rsid w:val="001B3A33"/>
    <w:rsid w:val="001B3B54"/>
    <w:rsid w:val="001B4618"/>
    <w:rsid w:val="001B4863"/>
    <w:rsid w:val="001B50AE"/>
    <w:rsid w:val="001B5446"/>
    <w:rsid w:val="001B5D68"/>
    <w:rsid w:val="001B64CA"/>
    <w:rsid w:val="001B6FFA"/>
    <w:rsid w:val="001C216D"/>
    <w:rsid w:val="001C26B2"/>
    <w:rsid w:val="001C2B65"/>
    <w:rsid w:val="001C2E3D"/>
    <w:rsid w:val="001C2EE4"/>
    <w:rsid w:val="001C4191"/>
    <w:rsid w:val="001C5379"/>
    <w:rsid w:val="001C672D"/>
    <w:rsid w:val="001C7443"/>
    <w:rsid w:val="001D2093"/>
    <w:rsid w:val="001D2555"/>
    <w:rsid w:val="001D3E7C"/>
    <w:rsid w:val="001D4133"/>
    <w:rsid w:val="001D6881"/>
    <w:rsid w:val="001D68F5"/>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2002F8"/>
    <w:rsid w:val="002029F7"/>
    <w:rsid w:val="00203822"/>
    <w:rsid w:val="002039AE"/>
    <w:rsid w:val="00204DF2"/>
    <w:rsid w:val="00205F73"/>
    <w:rsid w:val="002060B9"/>
    <w:rsid w:val="002071B8"/>
    <w:rsid w:val="002079B9"/>
    <w:rsid w:val="002107CD"/>
    <w:rsid w:val="002112F4"/>
    <w:rsid w:val="00215D89"/>
    <w:rsid w:val="00216CA6"/>
    <w:rsid w:val="00216FB3"/>
    <w:rsid w:val="00217101"/>
    <w:rsid w:val="00217825"/>
    <w:rsid w:val="002210B9"/>
    <w:rsid w:val="0022310D"/>
    <w:rsid w:val="002231F4"/>
    <w:rsid w:val="00224606"/>
    <w:rsid w:val="00224A99"/>
    <w:rsid w:val="0022618D"/>
    <w:rsid w:val="00227380"/>
    <w:rsid w:val="00227928"/>
    <w:rsid w:val="0023172D"/>
    <w:rsid w:val="0023175C"/>
    <w:rsid w:val="00231F70"/>
    <w:rsid w:val="00234C85"/>
    <w:rsid w:val="002358D6"/>
    <w:rsid w:val="00235F64"/>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209E"/>
    <w:rsid w:val="0027250C"/>
    <w:rsid w:val="00272C79"/>
    <w:rsid w:val="00274087"/>
    <w:rsid w:val="0027415B"/>
    <w:rsid w:val="00275879"/>
    <w:rsid w:val="0028065B"/>
    <w:rsid w:val="002810F8"/>
    <w:rsid w:val="002818DC"/>
    <w:rsid w:val="002822A1"/>
    <w:rsid w:val="0028423D"/>
    <w:rsid w:val="00284A51"/>
    <w:rsid w:val="00286B6D"/>
    <w:rsid w:val="00287ACD"/>
    <w:rsid w:val="00287D01"/>
    <w:rsid w:val="002929CA"/>
    <w:rsid w:val="00292D46"/>
    <w:rsid w:val="00293E29"/>
    <w:rsid w:val="0029454A"/>
    <w:rsid w:val="00294A22"/>
    <w:rsid w:val="0029521F"/>
    <w:rsid w:val="0029555B"/>
    <w:rsid w:val="00297C85"/>
    <w:rsid w:val="002A1277"/>
    <w:rsid w:val="002A3364"/>
    <w:rsid w:val="002A4C90"/>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3987"/>
    <w:rsid w:val="002E3A0D"/>
    <w:rsid w:val="002E4782"/>
    <w:rsid w:val="002E53FD"/>
    <w:rsid w:val="002E54A8"/>
    <w:rsid w:val="002E59C9"/>
    <w:rsid w:val="002E647A"/>
    <w:rsid w:val="002E71F9"/>
    <w:rsid w:val="002E72EC"/>
    <w:rsid w:val="002E7536"/>
    <w:rsid w:val="002F0A50"/>
    <w:rsid w:val="002F1E61"/>
    <w:rsid w:val="002F33E3"/>
    <w:rsid w:val="002F3651"/>
    <w:rsid w:val="002F4170"/>
    <w:rsid w:val="002F567D"/>
    <w:rsid w:val="002F5B7C"/>
    <w:rsid w:val="002F6E1A"/>
    <w:rsid w:val="0030031B"/>
    <w:rsid w:val="003007D4"/>
    <w:rsid w:val="00302E91"/>
    <w:rsid w:val="003056B6"/>
    <w:rsid w:val="003076E5"/>
    <w:rsid w:val="003125D4"/>
    <w:rsid w:val="0031300A"/>
    <w:rsid w:val="0031433A"/>
    <w:rsid w:val="003152DB"/>
    <w:rsid w:val="0031616C"/>
    <w:rsid w:val="00316E35"/>
    <w:rsid w:val="00317570"/>
    <w:rsid w:val="00317B05"/>
    <w:rsid w:val="00320571"/>
    <w:rsid w:val="00320EE4"/>
    <w:rsid w:val="00322230"/>
    <w:rsid w:val="00322E6E"/>
    <w:rsid w:val="00323C59"/>
    <w:rsid w:val="003268A5"/>
    <w:rsid w:val="003269E3"/>
    <w:rsid w:val="00326F68"/>
    <w:rsid w:val="0032734D"/>
    <w:rsid w:val="0033145A"/>
    <w:rsid w:val="003316CF"/>
    <w:rsid w:val="00331F30"/>
    <w:rsid w:val="0033205D"/>
    <w:rsid w:val="00332D26"/>
    <w:rsid w:val="00335A5F"/>
    <w:rsid w:val="00336644"/>
    <w:rsid w:val="00337B8E"/>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6C99"/>
    <w:rsid w:val="00377837"/>
    <w:rsid w:val="00381ECB"/>
    <w:rsid w:val="00382762"/>
    <w:rsid w:val="0039018D"/>
    <w:rsid w:val="00390FE8"/>
    <w:rsid w:val="00393FEA"/>
    <w:rsid w:val="00394825"/>
    <w:rsid w:val="003956D0"/>
    <w:rsid w:val="0039590D"/>
    <w:rsid w:val="00395F83"/>
    <w:rsid w:val="00396750"/>
    <w:rsid w:val="00396E41"/>
    <w:rsid w:val="00397878"/>
    <w:rsid w:val="003A16C7"/>
    <w:rsid w:val="003A427E"/>
    <w:rsid w:val="003A43EC"/>
    <w:rsid w:val="003A66E4"/>
    <w:rsid w:val="003A7BD7"/>
    <w:rsid w:val="003B0EA1"/>
    <w:rsid w:val="003B4E62"/>
    <w:rsid w:val="003B578A"/>
    <w:rsid w:val="003B5C12"/>
    <w:rsid w:val="003B67A7"/>
    <w:rsid w:val="003B7AD3"/>
    <w:rsid w:val="003C252B"/>
    <w:rsid w:val="003C498D"/>
    <w:rsid w:val="003C5481"/>
    <w:rsid w:val="003D0076"/>
    <w:rsid w:val="003D0D5E"/>
    <w:rsid w:val="003D1022"/>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603A"/>
    <w:rsid w:val="003F6978"/>
    <w:rsid w:val="003F72AB"/>
    <w:rsid w:val="003F73B8"/>
    <w:rsid w:val="003F7EA0"/>
    <w:rsid w:val="00402C95"/>
    <w:rsid w:val="0040319A"/>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3C39"/>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48B5"/>
    <w:rsid w:val="00444D4C"/>
    <w:rsid w:val="0044508A"/>
    <w:rsid w:val="00447D3B"/>
    <w:rsid w:val="00450388"/>
    <w:rsid w:val="00450CDB"/>
    <w:rsid w:val="00450F93"/>
    <w:rsid w:val="00452409"/>
    <w:rsid w:val="00453E39"/>
    <w:rsid w:val="00454999"/>
    <w:rsid w:val="004578D2"/>
    <w:rsid w:val="004608BB"/>
    <w:rsid w:val="00460B14"/>
    <w:rsid w:val="00460B61"/>
    <w:rsid w:val="0046581B"/>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A495D"/>
    <w:rsid w:val="004A4B0D"/>
    <w:rsid w:val="004A5369"/>
    <w:rsid w:val="004A77F3"/>
    <w:rsid w:val="004B1E30"/>
    <w:rsid w:val="004B227D"/>
    <w:rsid w:val="004B3434"/>
    <w:rsid w:val="004B3C36"/>
    <w:rsid w:val="004B4109"/>
    <w:rsid w:val="004B5882"/>
    <w:rsid w:val="004B6170"/>
    <w:rsid w:val="004B6EB3"/>
    <w:rsid w:val="004C06DC"/>
    <w:rsid w:val="004C28D9"/>
    <w:rsid w:val="004C3780"/>
    <w:rsid w:val="004C672E"/>
    <w:rsid w:val="004C6C33"/>
    <w:rsid w:val="004D0A1D"/>
    <w:rsid w:val="004D10E0"/>
    <w:rsid w:val="004D201F"/>
    <w:rsid w:val="004D4D81"/>
    <w:rsid w:val="004D5B2C"/>
    <w:rsid w:val="004D7FE0"/>
    <w:rsid w:val="004E0B0E"/>
    <w:rsid w:val="004E2ECD"/>
    <w:rsid w:val="004E319B"/>
    <w:rsid w:val="004E4C67"/>
    <w:rsid w:val="004F430F"/>
    <w:rsid w:val="004F6B08"/>
    <w:rsid w:val="004F77F4"/>
    <w:rsid w:val="00500205"/>
    <w:rsid w:val="00500D11"/>
    <w:rsid w:val="00501B64"/>
    <w:rsid w:val="00501C44"/>
    <w:rsid w:val="0050384A"/>
    <w:rsid w:val="00504A5D"/>
    <w:rsid w:val="00504F81"/>
    <w:rsid w:val="005053EA"/>
    <w:rsid w:val="00506350"/>
    <w:rsid w:val="00506405"/>
    <w:rsid w:val="00507A5F"/>
    <w:rsid w:val="00510D00"/>
    <w:rsid w:val="00511208"/>
    <w:rsid w:val="00511492"/>
    <w:rsid w:val="00513D65"/>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BBE"/>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38D6"/>
    <w:rsid w:val="00555E42"/>
    <w:rsid w:val="0055678A"/>
    <w:rsid w:val="005572B3"/>
    <w:rsid w:val="00557341"/>
    <w:rsid w:val="00557C3F"/>
    <w:rsid w:val="00560EB4"/>
    <w:rsid w:val="00562A0D"/>
    <w:rsid w:val="0056300A"/>
    <w:rsid w:val="005664B7"/>
    <w:rsid w:val="00567165"/>
    <w:rsid w:val="00570691"/>
    <w:rsid w:val="00571230"/>
    <w:rsid w:val="00571EDA"/>
    <w:rsid w:val="0057294B"/>
    <w:rsid w:val="00574520"/>
    <w:rsid w:val="00576C7F"/>
    <w:rsid w:val="00577016"/>
    <w:rsid w:val="00577159"/>
    <w:rsid w:val="005772EB"/>
    <w:rsid w:val="005775D0"/>
    <w:rsid w:val="005810C8"/>
    <w:rsid w:val="00582B60"/>
    <w:rsid w:val="00582D07"/>
    <w:rsid w:val="00582FF9"/>
    <w:rsid w:val="005838EA"/>
    <w:rsid w:val="00585773"/>
    <w:rsid w:val="0058733C"/>
    <w:rsid w:val="00590DA6"/>
    <w:rsid w:val="005910D7"/>
    <w:rsid w:val="0059143A"/>
    <w:rsid w:val="00592E5F"/>
    <w:rsid w:val="00593EED"/>
    <w:rsid w:val="00594FFE"/>
    <w:rsid w:val="005951F9"/>
    <w:rsid w:val="005A0365"/>
    <w:rsid w:val="005A0F59"/>
    <w:rsid w:val="005A1200"/>
    <w:rsid w:val="005A16BB"/>
    <w:rsid w:val="005A3229"/>
    <w:rsid w:val="005A4A25"/>
    <w:rsid w:val="005A5772"/>
    <w:rsid w:val="005A7011"/>
    <w:rsid w:val="005A704B"/>
    <w:rsid w:val="005A73CA"/>
    <w:rsid w:val="005B0557"/>
    <w:rsid w:val="005B12B8"/>
    <w:rsid w:val="005B1828"/>
    <w:rsid w:val="005B3360"/>
    <w:rsid w:val="005B40E8"/>
    <w:rsid w:val="005B4609"/>
    <w:rsid w:val="005B590B"/>
    <w:rsid w:val="005B6E96"/>
    <w:rsid w:val="005C0BB0"/>
    <w:rsid w:val="005C10DD"/>
    <w:rsid w:val="005C1860"/>
    <w:rsid w:val="005C1CCC"/>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980"/>
    <w:rsid w:val="005F0450"/>
    <w:rsid w:val="005F4E0B"/>
    <w:rsid w:val="005F5879"/>
    <w:rsid w:val="005F78A8"/>
    <w:rsid w:val="005F7D3C"/>
    <w:rsid w:val="0060315C"/>
    <w:rsid w:val="006043CB"/>
    <w:rsid w:val="006046D0"/>
    <w:rsid w:val="006059D7"/>
    <w:rsid w:val="0060639C"/>
    <w:rsid w:val="00606562"/>
    <w:rsid w:val="00607CF7"/>
    <w:rsid w:val="0061043F"/>
    <w:rsid w:val="00611DC9"/>
    <w:rsid w:val="00611EAE"/>
    <w:rsid w:val="0061232B"/>
    <w:rsid w:val="00613577"/>
    <w:rsid w:val="00614513"/>
    <w:rsid w:val="0061621E"/>
    <w:rsid w:val="00616233"/>
    <w:rsid w:val="00617A9A"/>
    <w:rsid w:val="006214E0"/>
    <w:rsid w:val="006220B6"/>
    <w:rsid w:val="00622897"/>
    <w:rsid w:val="00624060"/>
    <w:rsid w:val="00626D52"/>
    <w:rsid w:val="00626F23"/>
    <w:rsid w:val="00626FD0"/>
    <w:rsid w:val="006271B4"/>
    <w:rsid w:val="00627579"/>
    <w:rsid w:val="00627FF8"/>
    <w:rsid w:val="0063103E"/>
    <w:rsid w:val="00631E03"/>
    <w:rsid w:val="0063517D"/>
    <w:rsid w:val="006362EB"/>
    <w:rsid w:val="006363A9"/>
    <w:rsid w:val="00637F1A"/>
    <w:rsid w:val="00637F44"/>
    <w:rsid w:val="00640A76"/>
    <w:rsid w:val="006410CC"/>
    <w:rsid w:val="0064194C"/>
    <w:rsid w:val="00642296"/>
    <w:rsid w:val="0064686A"/>
    <w:rsid w:val="006513E3"/>
    <w:rsid w:val="00652F1E"/>
    <w:rsid w:val="006539D8"/>
    <w:rsid w:val="00656301"/>
    <w:rsid w:val="006574C3"/>
    <w:rsid w:val="00657A4D"/>
    <w:rsid w:val="00660359"/>
    <w:rsid w:val="0066078B"/>
    <w:rsid w:val="00660D8C"/>
    <w:rsid w:val="006617D2"/>
    <w:rsid w:val="00663438"/>
    <w:rsid w:val="0066437C"/>
    <w:rsid w:val="00665253"/>
    <w:rsid w:val="00665C30"/>
    <w:rsid w:val="00666BD1"/>
    <w:rsid w:val="00667348"/>
    <w:rsid w:val="006714F4"/>
    <w:rsid w:val="006722D2"/>
    <w:rsid w:val="00677021"/>
    <w:rsid w:val="006840F1"/>
    <w:rsid w:val="006841C6"/>
    <w:rsid w:val="0068465C"/>
    <w:rsid w:val="00685836"/>
    <w:rsid w:val="0068782F"/>
    <w:rsid w:val="00687D7F"/>
    <w:rsid w:val="006912E5"/>
    <w:rsid w:val="00691E68"/>
    <w:rsid w:val="00692146"/>
    <w:rsid w:val="00693C28"/>
    <w:rsid w:val="0069445A"/>
    <w:rsid w:val="00694D0C"/>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21CA"/>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5F58"/>
    <w:rsid w:val="006E6568"/>
    <w:rsid w:val="006F01D4"/>
    <w:rsid w:val="006F0326"/>
    <w:rsid w:val="006F0DDC"/>
    <w:rsid w:val="006F1365"/>
    <w:rsid w:val="006F38D8"/>
    <w:rsid w:val="006F3A56"/>
    <w:rsid w:val="006F5F5F"/>
    <w:rsid w:val="006F6017"/>
    <w:rsid w:val="006F602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7B7"/>
    <w:rsid w:val="00725495"/>
    <w:rsid w:val="0072569C"/>
    <w:rsid w:val="00726549"/>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B5F"/>
    <w:rsid w:val="007520A5"/>
    <w:rsid w:val="007526B0"/>
    <w:rsid w:val="00752B23"/>
    <w:rsid w:val="00753F39"/>
    <w:rsid w:val="00756D88"/>
    <w:rsid w:val="00762019"/>
    <w:rsid w:val="007634EC"/>
    <w:rsid w:val="00763BE7"/>
    <w:rsid w:val="00764020"/>
    <w:rsid w:val="00765096"/>
    <w:rsid w:val="00765268"/>
    <w:rsid w:val="00765408"/>
    <w:rsid w:val="00767ECE"/>
    <w:rsid w:val="00770152"/>
    <w:rsid w:val="007707AB"/>
    <w:rsid w:val="00773372"/>
    <w:rsid w:val="00774B1E"/>
    <w:rsid w:val="00775071"/>
    <w:rsid w:val="00775DF3"/>
    <w:rsid w:val="00776455"/>
    <w:rsid w:val="00776979"/>
    <w:rsid w:val="007803D2"/>
    <w:rsid w:val="00781348"/>
    <w:rsid w:val="0078136E"/>
    <w:rsid w:val="00783EAA"/>
    <w:rsid w:val="007840E9"/>
    <w:rsid w:val="00785910"/>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C90"/>
    <w:rsid w:val="007A25D2"/>
    <w:rsid w:val="007A2D2C"/>
    <w:rsid w:val="007A3174"/>
    <w:rsid w:val="007A624C"/>
    <w:rsid w:val="007B2A93"/>
    <w:rsid w:val="007B31B0"/>
    <w:rsid w:val="007B57F8"/>
    <w:rsid w:val="007B63A2"/>
    <w:rsid w:val="007B6D12"/>
    <w:rsid w:val="007B748E"/>
    <w:rsid w:val="007B7894"/>
    <w:rsid w:val="007C018B"/>
    <w:rsid w:val="007C0881"/>
    <w:rsid w:val="007C0DA7"/>
    <w:rsid w:val="007C1FAB"/>
    <w:rsid w:val="007C25F0"/>
    <w:rsid w:val="007C2A44"/>
    <w:rsid w:val="007C2E4E"/>
    <w:rsid w:val="007C4646"/>
    <w:rsid w:val="007C5D89"/>
    <w:rsid w:val="007C6044"/>
    <w:rsid w:val="007C690E"/>
    <w:rsid w:val="007D01AC"/>
    <w:rsid w:val="007D03E3"/>
    <w:rsid w:val="007D102D"/>
    <w:rsid w:val="007D2BE5"/>
    <w:rsid w:val="007D46B6"/>
    <w:rsid w:val="007D4DB2"/>
    <w:rsid w:val="007D5E58"/>
    <w:rsid w:val="007D5F16"/>
    <w:rsid w:val="007D6472"/>
    <w:rsid w:val="007D64AC"/>
    <w:rsid w:val="007E1C01"/>
    <w:rsid w:val="007E3034"/>
    <w:rsid w:val="007E35E6"/>
    <w:rsid w:val="007E4BEE"/>
    <w:rsid w:val="007E7190"/>
    <w:rsid w:val="007F1A7D"/>
    <w:rsid w:val="007F31D2"/>
    <w:rsid w:val="007F386A"/>
    <w:rsid w:val="007F3D01"/>
    <w:rsid w:val="007F5DBD"/>
    <w:rsid w:val="007F5FCD"/>
    <w:rsid w:val="007F6918"/>
    <w:rsid w:val="007F7588"/>
    <w:rsid w:val="007F7FCC"/>
    <w:rsid w:val="0080106E"/>
    <w:rsid w:val="008011BC"/>
    <w:rsid w:val="00802FBE"/>
    <w:rsid w:val="00803288"/>
    <w:rsid w:val="00806FEA"/>
    <w:rsid w:val="00807303"/>
    <w:rsid w:val="00807751"/>
    <w:rsid w:val="00810B2E"/>
    <w:rsid w:val="0081112C"/>
    <w:rsid w:val="008129AB"/>
    <w:rsid w:val="00813FC9"/>
    <w:rsid w:val="008155E1"/>
    <w:rsid w:val="00816181"/>
    <w:rsid w:val="008203E4"/>
    <w:rsid w:val="0082091C"/>
    <w:rsid w:val="008219EC"/>
    <w:rsid w:val="0082331D"/>
    <w:rsid w:val="008250D8"/>
    <w:rsid w:val="008307E0"/>
    <w:rsid w:val="00830F02"/>
    <w:rsid w:val="00832383"/>
    <w:rsid w:val="00833ECE"/>
    <w:rsid w:val="00835082"/>
    <w:rsid w:val="00835C83"/>
    <w:rsid w:val="00835FE2"/>
    <w:rsid w:val="0083681F"/>
    <w:rsid w:val="008400D5"/>
    <w:rsid w:val="00840A62"/>
    <w:rsid w:val="008416B4"/>
    <w:rsid w:val="00842341"/>
    <w:rsid w:val="00842949"/>
    <w:rsid w:val="00843CA4"/>
    <w:rsid w:val="00844D26"/>
    <w:rsid w:val="00850100"/>
    <w:rsid w:val="00851F06"/>
    <w:rsid w:val="008523F9"/>
    <w:rsid w:val="00853377"/>
    <w:rsid w:val="008539A0"/>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C39"/>
    <w:rsid w:val="00870D80"/>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5506"/>
    <w:rsid w:val="0088633E"/>
    <w:rsid w:val="008864A1"/>
    <w:rsid w:val="00887000"/>
    <w:rsid w:val="00887DE9"/>
    <w:rsid w:val="00887E15"/>
    <w:rsid w:val="00890340"/>
    <w:rsid w:val="00892703"/>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CB1"/>
    <w:rsid w:val="008B6FE3"/>
    <w:rsid w:val="008B7682"/>
    <w:rsid w:val="008B7970"/>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5328"/>
    <w:rsid w:val="008D57D0"/>
    <w:rsid w:val="008D6BB1"/>
    <w:rsid w:val="008D7042"/>
    <w:rsid w:val="008D7F69"/>
    <w:rsid w:val="008E0401"/>
    <w:rsid w:val="008E08BF"/>
    <w:rsid w:val="008E2BCB"/>
    <w:rsid w:val="008E2D4F"/>
    <w:rsid w:val="008E2D6B"/>
    <w:rsid w:val="008E33E7"/>
    <w:rsid w:val="008E3DAF"/>
    <w:rsid w:val="008E3ED4"/>
    <w:rsid w:val="008E40F1"/>
    <w:rsid w:val="008E4C82"/>
    <w:rsid w:val="008E5422"/>
    <w:rsid w:val="008E693E"/>
    <w:rsid w:val="008F04DD"/>
    <w:rsid w:val="008F21DA"/>
    <w:rsid w:val="008F3C33"/>
    <w:rsid w:val="008F3DD7"/>
    <w:rsid w:val="008F4283"/>
    <w:rsid w:val="008F4A33"/>
    <w:rsid w:val="008F4AE0"/>
    <w:rsid w:val="008F4B8A"/>
    <w:rsid w:val="008F581A"/>
    <w:rsid w:val="008F664B"/>
    <w:rsid w:val="008F66EE"/>
    <w:rsid w:val="00900A98"/>
    <w:rsid w:val="009025CB"/>
    <w:rsid w:val="0090464A"/>
    <w:rsid w:val="00905731"/>
    <w:rsid w:val="009078CD"/>
    <w:rsid w:val="00910C30"/>
    <w:rsid w:val="00910FEB"/>
    <w:rsid w:val="00911A43"/>
    <w:rsid w:val="00911B08"/>
    <w:rsid w:val="0091297A"/>
    <w:rsid w:val="00912C7C"/>
    <w:rsid w:val="00915AE7"/>
    <w:rsid w:val="00915C48"/>
    <w:rsid w:val="00916ECB"/>
    <w:rsid w:val="00920152"/>
    <w:rsid w:val="00920224"/>
    <w:rsid w:val="009211DB"/>
    <w:rsid w:val="00921ECC"/>
    <w:rsid w:val="00921F3A"/>
    <w:rsid w:val="00922BAA"/>
    <w:rsid w:val="00923591"/>
    <w:rsid w:val="0092370D"/>
    <w:rsid w:val="009245E9"/>
    <w:rsid w:val="009248F0"/>
    <w:rsid w:val="00925451"/>
    <w:rsid w:val="00925D72"/>
    <w:rsid w:val="0092611E"/>
    <w:rsid w:val="00926F2A"/>
    <w:rsid w:val="00931200"/>
    <w:rsid w:val="00932279"/>
    <w:rsid w:val="0093380B"/>
    <w:rsid w:val="00934EC8"/>
    <w:rsid w:val="00935474"/>
    <w:rsid w:val="00937C85"/>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105B"/>
    <w:rsid w:val="009628E1"/>
    <w:rsid w:val="00967C4F"/>
    <w:rsid w:val="00971361"/>
    <w:rsid w:val="00972E51"/>
    <w:rsid w:val="00972FDA"/>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7EC"/>
    <w:rsid w:val="009A6AE4"/>
    <w:rsid w:val="009B4357"/>
    <w:rsid w:val="009B5E8B"/>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58DA"/>
    <w:rsid w:val="009D5C4D"/>
    <w:rsid w:val="009D70F5"/>
    <w:rsid w:val="009E07EA"/>
    <w:rsid w:val="009E1460"/>
    <w:rsid w:val="009E151D"/>
    <w:rsid w:val="009E230B"/>
    <w:rsid w:val="009E46CD"/>
    <w:rsid w:val="009E6533"/>
    <w:rsid w:val="009E65F8"/>
    <w:rsid w:val="009E7FA8"/>
    <w:rsid w:val="009F072D"/>
    <w:rsid w:val="009F0973"/>
    <w:rsid w:val="009F1BDD"/>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2147"/>
    <w:rsid w:val="00A0256B"/>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46E9"/>
    <w:rsid w:val="00A354CB"/>
    <w:rsid w:val="00A35598"/>
    <w:rsid w:val="00A36615"/>
    <w:rsid w:val="00A36644"/>
    <w:rsid w:val="00A40358"/>
    <w:rsid w:val="00A410BC"/>
    <w:rsid w:val="00A41BEC"/>
    <w:rsid w:val="00A42CFD"/>
    <w:rsid w:val="00A45C2A"/>
    <w:rsid w:val="00A47037"/>
    <w:rsid w:val="00A47551"/>
    <w:rsid w:val="00A47960"/>
    <w:rsid w:val="00A47F80"/>
    <w:rsid w:val="00A50DE9"/>
    <w:rsid w:val="00A540CE"/>
    <w:rsid w:val="00A54882"/>
    <w:rsid w:val="00A555F9"/>
    <w:rsid w:val="00A56970"/>
    <w:rsid w:val="00A579AB"/>
    <w:rsid w:val="00A60C27"/>
    <w:rsid w:val="00A60ECC"/>
    <w:rsid w:val="00A60ED5"/>
    <w:rsid w:val="00A61C52"/>
    <w:rsid w:val="00A6246B"/>
    <w:rsid w:val="00A6519A"/>
    <w:rsid w:val="00A65450"/>
    <w:rsid w:val="00A6549D"/>
    <w:rsid w:val="00A702A7"/>
    <w:rsid w:val="00A708CA"/>
    <w:rsid w:val="00A71AB6"/>
    <w:rsid w:val="00A74743"/>
    <w:rsid w:val="00A74A5C"/>
    <w:rsid w:val="00A74D00"/>
    <w:rsid w:val="00A773D5"/>
    <w:rsid w:val="00A77422"/>
    <w:rsid w:val="00A77585"/>
    <w:rsid w:val="00A80101"/>
    <w:rsid w:val="00A8015E"/>
    <w:rsid w:val="00A80441"/>
    <w:rsid w:val="00A81F6E"/>
    <w:rsid w:val="00A820A6"/>
    <w:rsid w:val="00A82A23"/>
    <w:rsid w:val="00A83CF7"/>
    <w:rsid w:val="00A83F65"/>
    <w:rsid w:val="00A86DCE"/>
    <w:rsid w:val="00A87279"/>
    <w:rsid w:val="00A879FA"/>
    <w:rsid w:val="00A922F7"/>
    <w:rsid w:val="00A92E10"/>
    <w:rsid w:val="00A934CA"/>
    <w:rsid w:val="00A93AAB"/>
    <w:rsid w:val="00A94928"/>
    <w:rsid w:val="00A94C60"/>
    <w:rsid w:val="00A95936"/>
    <w:rsid w:val="00A96014"/>
    <w:rsid w:val="00A9689D"/>
    <w:rsid w:val="00AA1D72"/>
    <w:rsid w:val="00AA3501"/>
    <w:rsid w:val="00AA3DDC"/>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315B"/>
    <w:rsid w:val="00AC45D2"/>
    <w:rsid w:val="00AC5C67"/>
    <w:rsid w:val="00AC5C82"/>
    <w:rsid w:val="00AC5D2E"/>
    <w:rsid w:val="00AC6157"/>
    <w:rsid w:val="00AC643E"/>
    <w:rsid w:val="00AC6C5E"/>
    <w:rsid w:val="00AD1550"/>
    <w:rsid w:val="00AD15B0"/>
    <w:rsid w:val="00AD290C"/>
    <w:rsid w:val="00AD3D25"/>
    <w:rsid w:val="00AD4DCE"/>
    <w:rsid w:val="00AD57B4"/>
    <w:rsid w:val="00AD7156"/>
    <w:rsid w:val="00AE3738"/>
    <w:rsid w:val="00AE3C7A"/>
    <w:rsid w:val="00AE4704"/>
    <w:rsid w:val="00AE4BC1"/>
    <w:rsid w:val="00AE5BE0"/>
    <w:rsid w:val="00AE692C"/>
    <w:rsid w:val="00AE6A4D"/>
    <w:rsid w:val="00AE7B8C"/>
    <w:rsid w:val="00AF1424"/>
    <w:rsid w:val="00AF292C"/>
    <w:rsid w:val="00AF5C62"/>
    <w:rsid w:val="00AF7A40"/>
    <w:rsid w:val="00AF7E21"/>
    <w:rsid w:val="00B00BDD"/>
    <w:rsid w:val="00B02B36"/>
    <w:rsid w:val="00B031B5"/>
    <w:rsid w:val="00B03ED8"/>
    <w:rsid w:val="00B04761"/>
    <w:rsid w:val="00B10171"/>
    <w:rsid w:val="00B10D9D"/>
    <w:rsid w:val="00B12DE5"/>
    <w:rsid w:val="00B13462"/>
    <w:rsid w:val="00B14F03"/>
    <w:rsid w:val="00B1604D"/>
    <w:rsid w:val="00B1605D"/>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5817"/>
    <w:rsid w:val="00B86CA2"/>
    <w:rsid w:val="00B87787"/>
    <w:rsid w:val="00B87DBA"/>
    <w:rsid w:val="00B923C6"/>
    <w:rsid w:val="00B92B20"/>
    <w:rsid w:val="00B92B50"/>
    <w:rsid w:val="00B93CFB"/>
    <w:rsid w:val="00B9479B"/>
    <w:rsid w:val="00B953D8"/>
    <w:rsid w:val="00B95B45"/>
    <w:rsid w:val="00B97122"/>
    <w:rsid w:val="00BA0CC6"/>
    <w:rsid w:val="00BA2707"/>
    <w:rsid w:val="00BA5AFD"/>
    <w:rsid w:val="00BB1E11"/>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7E06"/>
    <w:rsid w:val="00BF29F6"/>
    <w:rsid w:val="00BF3AAA"/>
    <w:rsid w:val="00BF42E8"/>
    <w:rsid w:val="00BF458C"/>
    <w:rsid w:val="00BF49BF"/>
    <w:rsid w:val="00BF6B60"/>
    <w:rsid w:val="00BF72C1"/>
    <w:rsid w:val="00C00CDF"/>
    <w:rsid w:val="00C023F0"/>
    <w:rsid w:val="00C03355"/>
    <w:rsid w:val="00C03DE1"/>
    <w:rsid w:val="00C046C7"/>
    <w:rsid w:val="00C10491"/>
    <w:rsid w:val="00C1090D"/>
    <w:rsid w:val="00C112D6"/>
    <w:rsid w:val="00C1431B"/>
    <w:rsid w:val="00C1560A"/>
    <w:rsid w:val="00C20A29"/>
    <w:rsid w:val="00C20AD3"/>
    <w:rsid w:val="00C2142D"/>
    <w:rsid w:val="00C216B8"/>
    <w:rsid w:val="00C21C2F"/>
    <w:rsid w:val="00C21F65"/>
    <w:rsid w:val="00C23689"/>
    <w:rsid w:val="00C25182"/>
    <w:rsid w:val="00C25777"/>
    <w:rsid w:val="00C26771"/>
    <w:rsid w:val="00C269FF"/>
    <w:rsid w:val="00C26E90"/>
    <w:rsid w:val="00C26FC8"/>
    <w:rsid w:val="00C26FF1"/>
    <w:rsid w:val="00C30A4C"/>
    <w:rsid w:val="00C30C9A"/>
    <w:rsid w:val="00C31058"/>
    <w:rsid w:val="00C330E3"/>
    <w:rsid w:val="00C339AA"/>
    <w:rsid w:val="00C3590C"/>
    <w:rsid w:val="00C36148"/>
    <w:rsid w:val="00C36B55"/>
    <w:rsid w:val="00C3733F"/>
    <w:rsid w:val="00C40554"/>
    <w:rsid w:val="00C41482"/>
    <w:rsid w:val="00C42D97"/>
    <w:rsid w:val="00C4497B"/>
    <w:rsid w:val="00C44BC3"/>
    <w:rsid w:val="00C45AB4"/>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678DC"/>
    <w:rsid w:val="00C70576"/>
    <w:rsid w:val="00C80A1B"/>
    <w:rsid w:val="00C83F0F"/>
    <w:rsid w:val="00C840A0"/>
    <w:rsid w:val="00C8496C"/>
    <w:rsid w:val="00C853D3"/>
    <w:rsid w:val="00C860D4"/>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D74"/>
    <w:rsid w:val="00CB4F20"/>
    <w:rsid w:val="00CB51BD"/>
    <w:rsid w:val="00CB5A40"/>
    <w:rsid w:val="00CB5BA3"/>
    <w:rsid w:val="00CC0EC6"/>
    <w:rsid w:val="00CC12F6"/>
    <w:rsid w:val="00CC1CA7"/>
    <w:rsid w:val="00CC1DB5"/>
    <w:rsid w:val="00CC42EF"/>
    <w:rsid w:val="00CC5566"/>
    <w:rsid w:val="00CC6968"/>
    <w:rsid w:val="00CC7B88"/>
    <w:rsid w:val="00CD0539"/>
    <w:rsid w:val="00CD1737"/>
    <w:rsid w:val="00CD1C2B"/>
    <w:rsid w:val="00CD1D05"/>
    <w:rsid w:val="00CD41E1"/>
    <w:rsid w:val="00CD42C9"/>
    <w:rsid w:val="00CD5A4B"/>
    <w:rsid w:val="00CD6B16"/>
    <w:rsid w:val="00CD7917"/>
    <w:rsid w:val="00CE1179"/>
    <w:rsid w:val="00CE1A80"/>
    <w:rsid w:val="00CE215A"/>
    <w:rsid w:val="00CE2210"/>
    <w:rsid w:val="00CE27A3"/>
    <w:rsid w:val="00CE345F"/>
    <w:rsid w:val="00CE3896"/>
    <w:rsid w:val="00CE4F75"/>
    <w:rsid w:val="00CE533B"/>
    <w:rsid w:val="00CE6CB0"/>
    <w:rsid w:val="00CE7260"/>
    <w:rsid w:val="00CE7B9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CE6"/>
    <w:rsid w:val="00D2653D"/>
    <w:rsid w:val="00D30B72"/>
    <w:rsid w:val="00D320A6"/>
    <w:rsid w:val="00D32A75"/>
    <w:rsid w:val="00D32DF9"/>
    <w:rsid w:val="00D34859"/>
    <w:rsid w:val="00D366F4"/>
    <w:rsid w:val="00D417E8"/>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BF6"/>
    <w:rsid w:val="00D653FE"/>
    <w:rsid w:val="00D66209"/>
    <w:rsid w:val="00D66F47"/>
    <w:rsid w:val="00D6763B"/>
    <w:rsid w:val="00D67AFF"/>
    <w:rsid w:val="00D70A10"/>
    <w:rsid w:val="00D70A74"/>
    <w:rsid w:val="00D71A8B"/>
    <w:rsid w:val="00D72141"/>
    <w:rsid w:val="00D72BAE"/>
    <w:rsid w:val="00D7582D"/>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31DE"/>
    <w:rsid w:val="00DA4DB8"/>
    <w:rsid w:val="00DA599E"/>
    <w:rsid w:val="00DA7691"/>
    <w:rsid w:val="00DA7CDC"/>
    <w:rsid w:val="00DB1539"/>
    <w:rsid w:val="00DB219B"/>
    <w:rsid w:val="00DB50F9"/>
    <w:rsid w:val="00DB58F9"/>
    <w:rsid w:val="00DB61D6"/>
    <w:rsid w:val="00DB6ED2"/>
    <w:rsid w:val="00DB777F"/>
    <w:rsid w:val="00DB7A51"/>
    <w:rsid w:val="00DC1FEE"/>
    <w:rsid w:val="00DC2491"/>
    <w:rsid w:val="00DC2D73"/>
    <w:rsid w:val="00DC469E"/>
    <w:rsid w:val="00DC48C8"/>
    <w:rsid w:val="00DC4BDA"/>
    <w:rsid w:val="00DC4DF2"/>
    <w:rsid w:val="00DC613F"/>
    <w:rsid w:val="00DC668B"/>
    <w:rsid w:val="00DC750D"/>
    <w:rsid w:val="00DC77EC"/>
    <w:rsid w:val="00DC7815"/>
    <w:rsid w:val="00DD11CB"/>
    <w:rsid w:val="00DD1E2C"/>
    <w:rsid w:val="00DD2C09"/>
    <w:rsid w:val="00DD2C2D"/>
    <w:rsid w:val="00DD2D44"/>
    <w:rsid w:val="00DD2DB5"/>
    <w:rsid w:val="00DD4A0C"/>
    <w:rsid w:val="00DD5078"/>
    <w:rsid w:val="00DD63D5"/>
    <w:rsid w:val="00DD6704"/>
    <w:rsid w:val="00DE02FF"/>
    <w:rsid w:val="00DE0547"/>
    <w:rsid w:val="00DE0C0A"/>
    <w:rsid w:val="00DE13B4"/>
    <w:rsid w:val="00DE1BAA"/>
    <w:rsid w:val="00DE1F33"/>
    <w:rsid w:val="00DE21D2"/>
    <w:rsid w:val="00DE274B"/>
    <w:rsid w:val="00DE2CE8"/>
    <w:rsid w:val="00DE48A6"/>
    <w:rsid w:val="00DE5C89"/>
    <w:rsid w:val="00DE5E06"/>
    <w:rsid w:val="00DE626D"/>
    <w:rsid w:val="00DE6BF3"/>
    <w:rsid w:val="00DF0016"/>
    <w:rsid w:val="00DF0070"/>
    <w:rsid w:val="00DF03C6"/>
    <w:rsid w:val="00DF046E"/>
    <w:rsid w:val="00DF28D4"/>
    <w:rsid w:val="00DF6B57"/>
    <w:rsid w:val="00DF71A5"/>
    <w:rsid w:val="00DF76BF"/>
    <w:rsid w:val="00DF78EE"/>
    <w:rsid w:val="00E00B7B"/>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6B5"/>
    <w:rsid w:val="00E25B87"/>
    <w:rsid w:val="00E30C81"/>
    <w:rsid w:val="00E31310"/>
    <w:rsid w:val="00E31344"/>
    <w:rsid w:val="00E323ED"/>
    <w:rsid w:val="00E3285C"/>
    <w:rsid w:val="00E33BAF"/>
    <w:rsid w:val="00E34104"/>
    <w:rsid w:val="00E343B7"/>
    <w:rsid w:val="00E34619"/>
    <w:rsid w:val="00E34671"/>
    <w:rsid w:val="00E34B1D"/>
    <w:rsid w:val="00E40151"/>
    <w:rsid w:val="00E40972"/>
    <w:rsid w:val="00E40D61"/>
    <w:rsid w:val="00E429BD"/>
    <w:rsid w:val="00E4480E"/>
    <w:rsid w:val="00E458F4"/>
    <w:rsid w:val="00E45E16"/>
    <w:rsid w:val="00E46623"/>
    <w:rsid w:val="00E4697A"/>
    <w:rsid w:val="00E469DC"/>
    <w:rsid w:val="00E508C7"/>
    <w:rsid w:val="00E50E68"/>
    <w:rsid w:val="00E51083"/>
    <w:rsid w:val="00E516EC"/>
    <w:rsid w:val="00E51BD3"/>
    <w:rsid w:val="00E521D7"/>
    <w:rsid w:val="00E5366E"/>
    <w:rsid w:val="00E54476"/>
    <w:rsid w:val="00E5518C"/>
    <w:rsid w:val="00E55D5E"/>
    <w:rsid w:val="00E55F44"/>
    <w:rsid w:val="00E56270"/>
    <w:rsid w:val="00E56383"/>
    <w:rsid w:val="00E565B6"/>
    <w:rsid w:val="00E6425C"/>
    <w:rsid w:val="00E67EE9"/>
    <w:rsid w:val="00E7043B"/>
    <w:rsid w:val="00E71916"/>
    <w:rsid w:val="00E71D57"/>
    <w:rsid w:val="00E721A0"/>
    <w:rsid w:val="00E72230"/>
    <w:rsid w:val="00E73C4A"/>
    <w:rsid w:val="00E73D65"/>
    <w:rsid w:val="00E7402D"/>
    <w:rsid w:val="00E757C6"/>
    <w:rsid w:val="00E76709"/>
    <w:rsid w:val="00E76E0C"/>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5F37"/>
    <w:rsid w:val="00E96ED2"/>
    <w:rsid w:val="00E97892"/>
    <w:rsid w:val="00EA036E"/>
    <w:rsid w:val="00EA27E1"/>
    <w:rsid w:val="00EA2B27"/>
    <w:rsid w:val="00EA39C4"/>
    <w:rsid w:val="00EA3BA0"/>
    <w:rsid w:val="00EA4B97"/>
    <w:rsid w:val="00EA5165"/>
    <w:rsid w:val="00EA76BA"/>
    <w:rsid w:val="00EB26FB"/>
    <w:rsid w:val="00EB39D7"/>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8C1"/>
    <w:rsid w:val="00EE5C3B"/>
    <w:rsid w:val="00EE6BF3"/>
    <w:rsid w:val="00EE6DA5"/>
    <w:rsid w:val="00EF12F6"/>
    <w:rsid w:val="00EF17C9"/>
    <w:rsid w:val="00EF29EA"/>
    <w:rsid w:val="00EF496F"/>
    <w:rsid w:val="00EF49AA"/>
    <w:rsid w:val="00EF582B"/>
    <w:rsid w:val="00F00368"/>
    <w:rsid w:val="00F00606"/>
    <w:rsid w:val="00F03EBA"/>
    <w:rsid w:val="00F045E2"/>
    <w:rsid w:val="00F04601"/>
    <w:rsid w:val="00F0670B"/>
    <w:rsid w:val="00F10DDF"/>
    <w:rsid w:val="00F13ABA"/>
    <w:rsid w:val="00F14984"/>
    <w:rsid w:val="00F14E0D"/>
    <w:rsid w:val="00F15CA4"/>
    <w:rsid w:val="00F169AF"/>
    <w:rsid w:val="00F17B57"/>
    <w:rsid w:val="00F17C2E"/>
    <w:rsid w:val="00F20F3C"/>
    <w:rsid w:val="00F20F61"/>
    <w:rsid w:val="00F21828"/>
    <w:rsid w:val="00F22773"/>
    <w:rsid w:val="00F23A00"/>
    <w:rsid w:val="00F2517B"/>
    <w:rsid w:val="00F26FE3"/>
    <w:rsid w:val="00F30DB5"/>
    <w:rsid w:val="00F32A4C"/>
    <w:rsid w:val="00F33BEB"/>
    <w:rsid w:val="00F34691"/>
    <w:rsid w:val="00F346B4"/>
    <w:rsid w:val="00F35186"/>
    <w:rsid w:val="00F35252"/>
    <w:rsid w:val="00F35573"/>
    <w:rsid w:val="00F3786E"/>
    <w:rsid w:val="00F40F74"/>
    <w:rsid w:val="00F42DDC"/>
    <w:rsid w:val="00F44523"/>
    <w:rsid w:val="00F46263"/>
    <w:rsid w:val="00F46446"/>
    <w:rsid w:val="00F4731F"/>
    <w:rsid w:val="00F47A56"/>
    <w:rsid w:val="00F50B82"/>
    <w:rsid w:val="00F50D8B"/>
    <w:rsid w:val="00F510F1"/>
    <w:rsid w:val="00F524EC"/>
    <w:rsid w:val="00F526B9"/>
    <w:rsid w:val="00F52B14"/>
    <w:rsid w:val="00F533B9"/>
    <w:rsid w:val="00F5443B"/>
    <w:rsid w:val="00F5512A"/>
    <w:rsid w:val="00F55DD5"/>
    <w:rsid w:val="00F55EAD"/>
    <w:rsid w:val="00F55ECA"/>
    <w:rsid w:val="00F55FBC"/>
    <w:rsid w:val="00F56D96"/>
    <w:rsid w:val="00F57D30"/>
    <w:rsid w:val="00F6067A"/>
    <w:rsid w:val="00F60949"/>
    <w:rsid w:val="00F61070"/>
    <w:rsid w:val="00F61687"/>
    <w:rsid w:val="00F618ED"/>
    <w:rsid w:val="00F62077"/>
    <w:rsid w:val="00F62CDB"/>
    <w:rsid w:val="00F62D01"/>
    <w:rsid w:val="00F63026"/>
    <w:rsid w:val="00F63711"/>
    <w:rsid w:val="00F64036"/>
    <w:rsid w:val="00F6417A"/>
    <w:rsid w:val="00F6546D"/>
    <w:rsid w:val="00F664F2"/>
    <w:rsid w:val="00F674EC"/>
    <w:rsid w:val="00F7142B"/>
    <w:rsid w:val="00F7258A"/>
    <w:rsid w:val="00F72B58"/>
    <w:rsid w:val="00F73C7B"/>
    <w:rsid w:val="00F7449F"/>
    <w:rsid w:val="00F74C55"/>
    <w:rsid w:val="00F75BE9"/>
    <w:rsid w:val="00F77B17"/>
    <w:rsid w:val="00F8091C"/>
    <w:rsid w:val="00F81C1C"/>
    <w:rsid w:val="00F83CA1"/>
    <w:rsid w:val="00F8433C"/>
    <w:rsid w:val="00F84898"/>
    <w:rsid w:val="00F8504A"/>
    <w:rsid w:val="00F8519F"/>
    <w:rsid w:val="00F91CB4"/>
    <w:rsid w:val="00F92325"/>
    <w:rsid w:val="00F925B5"/>
    <w:rsid w:val="00F97945"/>
    <w:rsid w:val="00F97DC6"/>
    <w:rsid w:val="00FA0C93"/>
    <w:rsid w:val="00FA1579"/>
    <w:rsid w:val="00FA2D6F"/>
    <w:rsid w:val="00FA3436"/>
    <w:rsid w:val="00FA424A"/>
    <w:rsid w:val="00FA514B"/>
    <w:rsid w:val="00FA57FE"/>
    <w:rsid w:val="00FA5D0D"/>
    <w:rsid w:val="00FA6566"/>
    <w:rsid w:val="00FA73B4"/>
    <w:rsid w:val="00FA7E83"/>
    <w:rsid w:val="00FB194C"/>
    <w:rsid w:val="00FB19AB"/>
    <w:rsid w:val="00FB1CB0"/>
    <w:rsid w:val="00FB225D"/>
    <w:rsid w:val="00FB3551"/>
    <w:rsid w:val="00FB4292"/>
    <w:rsid w:val="00FB441E"/>
    <w:rsid w:val="00FB51A9"/>
    <w:rsid w:val="00FB566B"/>
    <w:rsid w:val="00FB5E6C"/>
    <w:rsid w:val="00FB6C3A"/>
    <w:rsid w:val="00FB74D6"/>
    <w:rsid w:val="00FC1083"/>
    <w:rsid w:val="00FC2AE9"/>
    <w:rsid w:val="00FC38D6"/>
    <w:rsid w:val="00FC45DB"/>
    <w:rsid w:val="00FC4875"/>
    <w:rsid w:val="00FC4993"/>
    <w:rsid w:val="00FC6F8F"/>
    <w:rsid w:val="00FC7473"/>
    <w:rsid w:val="00FC7919"/>
    <w:rsid w:val="00FC79E5"/>
    <w:rsid w:val="00FC7B15"/>
    <w:rsid w:val="00FD01BC"/>
    <w:rsid w:val="00FD06EE"/>
    <w:rsid w:val="00FD0BD0"/>
    <w:rsid w:val="00FD1FC5"/>
    <w:rsid w:val="00FD44DF"/>
    <w:rsid w:val="00FD4601"/>
    <w:rsid w:val="00FD4BFB"/>
    <w:rsid w:val="00FE1148"/>
    <w:rsid w:val="00FE3750"/>
    <w:rsid w:val="00FE4160"/>
    <w:rsid w:val="00FE4401"/>
    <w:rsid w:val="00FE5AC3"/>
    <w:rsid w:val="00FE7DFE"/>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25"/>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qFormat/>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578</TotalTime>
  <Pages>4</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 Vos</cp:lastModifiedBy>
  <cp:revision>24</cp:revision>
  <dcterms:created xsi:type="dcterms:W3CDTF">2018-08-19T02:56:00Z</dcterms:created>
  <dcterms:modified xsi:type="dcterms:W3CDTF">2018-08-20T12:33:00Z</dcterms:modified>
</cp:coreProperties>
</file>